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4F9" w:rsidRDefault="00A434F9" w:rsidP="00A434F9">
      <w:pPr>
        <w:tabs>
          <w:tab w:val="left" w:pos="5595"/>
        </w:tabs>
        <w:ind w:left="6804"/>
        <w:rPr>
          <w:rFonts w:ascii="Times New Roman" w:hAnsi="Times New Roman" w:cs="Times New Roman"/>
        </w:rPr>
      </w:pPr>
      <w:bookmarkStart w:id="0" w:name="bookmark0"/>
      <w:r w:rsidRPr="00F3171D">
        <w:rPr>
          <w:rFonts w:ascii="Times New Roman" w:hAnsi="Times New Roman" w:cs="Times New Roman"/>
        </w:rPr>
        <w:t>ЗАТВЕРДЖЕНО:</w:t>
      </w:r>
      <w:r w:rsidRPr="00F3171D">
        <w:rPr>
          <w:rFonts w:ascii="Times New Roman" w:hAnsi="Times New Roman" w:cs="Times New Roman"/>
        </w:rPr>
        <w:br/>
        <w:t xml:space="preserve">рішенням п’ятдесят восьмої сесії міської ради </w:t>
      </w:r>
      <w:r w:rsidRPr="00F3171D">
        <w:rPr>
          <w:rFonts w:ascii="Times New Roman" w:hAnsi="Times New Roman" w:cs="Times New Roman"/>
          <w:lang w:val="en-US"/>
        </w:rPr>
        <w:t>V</w:t>
      </w:r>
      <w:r w:rsidRPr="00F3171D">
        <w:rPr>
          <w:rFonts w:ascii="Times New Roman" w:hAnsi="Times New Roman" w:cs="Times New Roman"/>
        </w:rPr>
        <w:t>І</w:t>
      </w:r>
      <w:r>
        <w:rPr>
          <w:rFonts w:ascii="Times New Roman" w:hAnsi="Times New Roman" w:cs="Times New Roman"/>
        </w:rPr>
        <w:t>І скликання від 19.09.2019 р. №6</w:t>
      </w:r>
      <w:r w:rsidRPr="00F3171D">
        <w:rPr>
          <w:rFonts w:ascii="Times New Roman" w:hAnsi="Times New Roman" w:cs="Times New Roman"/>
        </w:rPr>
        <w:t>-58/2019</w:t>
      </w:r>
    </w:p>
    <w:p w:rsidR="00A434F9" w:rsidRDefault="00A434F9" w:rsidP="00A434F9">
      <w:pPr>
        <w:tabs>
          <w:tab w:val="left" w:pos="5595"/>
        </w:tabs>
        <w:ind w:left="6804"/>
        <w:rPr>
          <w:rFonts w:ascii="Times New Roman" w:hAnsi="Times New Roman" w:cs="Times New Roman"/>
        </w:rPr>
      </w:pPr>
    </w:p>
    <w:p w:rsidR="00A434F9" w:rsidRDefault="00A434F9" w:rsidP="00A434F9">
      <w:pPr>
        <w:tabs>
          <w:tab w:val="left" w:pos="5595"/>
        </w:tabs>
        <w:ind w:left="6804"/>
        <w:rPr>
          <w:rFonts w:ascii="Times New Roman" w:hAnsi="Times New Roman" w:cs="Times New Roman"/>
        </w:rPr>
      </w:pPr>
    </w:p>
    <w:p w:rsidR="00A434F9" w:rsidRPr="00F3171D" w:rsidRDefault="00A434F9" w:rsidP="00A434F9">
      <w:pPr>
        <w:tabs>
          <w:tab w:val="left" w:pos="5595"/>
        </w:tabs>
        <w:ind w:left="6804"/>
        <w:rPr>
          <w:rFonts w:ascii="Times New Roman" w:hAnsi="Times New Roman" w:cs="Times New Roman"/>
        </w:rPr>
      </w:pPr>
    </w:p>
    <w:p w:rsidR="00A434F9" w:rsidRPr="00DF1900" w:rsidRDefault="00A434F9" w:rsidP="00A434F9">
      <w:pPr>
        <w:tabs>
          <w:tab w:val="left" w:pos="5595"/>
        </w:tabs>
        <w:ind w:left="6804"/>
        <w:rPr>
          <w:rFonts w:ascii="Times New Roman" w:hAnsi="Times New Roman" w:cs="Times New Roman"/>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rPr>
          <w:sz w:val="40"/>
          <w:szCs w:val="40"/>
        </w:rPr>
      </w:pPr>
    </w:p>
    <w:p w:rsidR="00A434F9" w:rsidRDefault="00A434F9" w:rsidP="00A434F9">
      <w:pPr>
        <w:pStyle w:val="10"/>
        <w:keepNext/>
        <w:keepLines/>
        <w:shd w:val="clear" w:color="auto" w:fill="auto"/>
        <w:spacing w:before="0" w:line="240" w:lineRule="auto"/>
        <w:rPr>
          <w:sz w:val="40"/>
          <w:szCs w:val="40"/>
        </w:rPr>
      </w:pPr>
    </w:p>
    <w:p w:rsidR="00A434F9" w:rsidRDefault="00A434F9" w:rsidP="00A434F9">
      <w:pPr>
        <w:pStyle w:val="10"/>
        <w:keepNext/>
        <w:keepLines/>
        <w:shd w:val="clear" w:color="auto" w:fill="auto"/>
        <w:spacing w:before="0" w:line="240" w:lineRule="auto"/>
        <w:rPr>
          <w:sz w:val="40"/>
          <w:szCs w:val="40"/>
        </w:rPr>
      </w:pPr>
    </w:p>
    <w:p w:rsidR="00A434F9" w:rsidRPr="00F3171D" w:rsidRDefault="00A434F9" w:rsidP="00A434F9">
      <w:pPr>
        <w:pStyle w:val="10"/>
        <w:keepNext/>
        <w:keepLines/>
        <w:shd w:val="clear" w:color="auto" w:fill="auto"/>
        <w:spacing w:before="0" w:line="240" w:lineRule="auto"/>
        <w:rPr>
          <w:sz w:val="40"/>
          <w:szCs w:val="40"/>
        </w:rPr>
      </w:pPr>
      <w:r w:rsidRPr="00F3171D">
        <w:rPr>
          <w:sz w:val="40"/>
          <w:szCs w:val="40"/>
        </w:rPr>
        <w:t>ПРОГРАМА</w:t>
      </w:r>
    </w:p>
    <w:p w:rsidR="00A434F9" w:rsidRDefault="00A434F9" w:rsidP="00A434F9">
      <w:pPr>
        <w:pStyle w:val="40"/>
        <w:shd w:val="clear" w:color="auto" w:fill="auto"/>
        <w:spacing w:line="240" w:lineRule="auto"/>
        <w:jc w:val="center"/>
        <w:rPr>
          <w:sz w:val="40"/>
          <w:szCs w:val="40"/>
        </w:rPr>
      </w:pPr>
      <w:proofErr w:type="spellStart"/>
      <w:r w:rsidRPr="00F3171D">
        <w:rPr>
          <w:sz w:val="40"/>
          <w:szCs w:val="40"/>
        </w:rPr>
        <w:t>співфінансування</w:t>
      </w:r>
      <w:proofErr w:type="spellEnd"/>
      <w:r w:rsidRPr="00F3171D">
        <w:rPr>
          <w:sz w:val="40"/>
          <w:szCs w:val="40"/>
        </w:rPr>
        <w:t xml:space="preserve"> робіт по капітальному ремонту або  реконструкції багатоквартирних житлових будинків м. Дунаївці на 2020 - 2</w:t>
      </w:r>
      <w:r w:rsidRPr="00F3171D">
        <w:rPr>
          <w:color w:val="auto"/>
          <w:sz w:val="40"/>
          <w:szCs w:val="40"/>
        </w:rPr>
        <w:t>022</w:t>
      </w:r>
      <w:r w:rsidRPr="00F3171D">
        <w:rPr>
          <w:sz w:val="40"/>
          <w:szCs w:val="40"/>
        </w:rPr>
        <w:t xml:space="preserve"> роки</w:t>
      </w: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Default="00A434F9" w:rsidP="00A434F9">
      <w:pPr>
        <w:pStyle w:val="40"/>
        <w:shd w:val="clear" w:color="auto" w:fill="auto"/>
        <w:spacing w:line="240" w:lineRule="auto"/>
        <w:jc w:val="center"/>
        <w:rPr>
          <w:sz w:val="40"/>
          <w:szCs w:val="40"/>
        </w:rPr>
      </w:pPr>
    </w:p>
    <w:p w:rsidR="00A434F9" w:rsidRPr="00F3171D" w:rsidRDefault="00A434F9" w:rsidP="00A434F9">
      <w:pPr>
        <w:pStyle w:val="40"/>
        <w:shd w:val="clear" w:color="auto" w:fill="auto"/>
        <w:spacing w:line="240" w:lineRule="auto"/>
        <w:jc w:val="center"/>
        <w:rPr>
          <w:b w:val="0"/>
          <w:sz w:val="40"/>
          <w:szCs w:val="40"/>
        </w:rPr>
      </w:pPr>
    </w:p>
    <w:p w:rsidR="00A434F9" w:rsidRPr="00F3171D" w:rsidRDefault="00A434F9" w:rsidP="00A434F9">
      <w:pPr>
        <w:pStyle w:val="40"/>
        <w:shd w:val="clear" w:color="auto" w:fill="auto"/>
        <w:spacing w:line="240" w:lineRule="auto"/>
        <w:jc w:val="center"/>
        <w:rPr>
          <w:b w:val="0"/>
        </w:rPr>
      </w:pPr>
      <w:proofErr w:type="spellStart"/>
      <w:r w:rsidRPr="00F3171D">
        <w:rPr>
          <w:b w:val="0"/>
        </w:rPr>
        <w:t>м.Дунаївці</w:t>
      </w:r>
      <w:proofErr w:type="spellEnd"/>
    </w:p>
    <w:p w:rsidR="00A434F9" w:rsidRPr="00F3171D" w:rsidRDefault="00A434F9" w:rsidP="00A434F9">
      <w:pPr>
        <w:pStyle w:val="40"/>
        <w:shd w:val="clear" w:color="auto" w:fill="auto"/>
        <w:spacing w:line="240" w:lineRule="auto"/>
        <w:jc w:val="center"/>
        <w:rPr>
          <w:b w:val="0"/>
        </w:rPr>
      </w:pPr>
      <w:r w:rsidRPr="00F3171D">
        <w:rPr>
          <w:b w:val="0"/>
        </w:rPr>
        <w:t>2019 р.</w:t>
      </w:r>
    </w:p>
    <w:p w:rsidR="00A434F9" w:rsidRPr="00F3171D" w:rsidRDefault="00A434F9" w:rsidP="00A434F9">
      <w:pPr>
        <w:pStyle w:val="40"/>
        <w:shd w:val="clear" w:color="auto" w:fill="auto"/>
        <w:ind w:left="160"/>
        <w:jc w:val="center"/>
        <w:rPr>
          <w:sz w:val="40"/>
          <w:szCs w:val="40"/>
        </w:rPr>
      </w:pPr>
    </w:p>
    <w:p w:rsidR="00454E22" w:rsidRDefault="00E82714">
      <w:pPr>
        <w:pStyle w:val="10"/>
        <w:keepNext/>
        <w:keepLines/>
        <w:shd w:val="clear" w:color="auto" w:fill="auto"/>
        <w:spacing w:before="0"/>
      </w:pPr>
      <w:r>
        <w:t>ПРОГРАМА</w:t>
      </w:r>
      <w:bookmarkEnd w:id="0"/>
    </w:p>
    <w:p w:rsidR="00454E22" w:rsidRDefault="00E82714" w:rsidP="001D7852">
      <w:pPr>
        <w:pStyle w:val="40"/>
        <w:shd w:val="clear" w:color="auto" w:fill="auto"/>
        <w:ind w:left="160"/>
        <w:jc w:val="center"/>
      </w:pPr>
      <w:proofErr w:type="spellStart"/>
      <w:r>
        <w:t>співфінансування</w:t>
      </w:r>
      <w:proofErr w:type="spellEnd"/>
      <w:r>
        <w:t xml:space="preserve"> робіт </w:t>
      </w:r>
      <w:r w:rsidR="00BD0590">
        <w:t xml:space="preserve">по </w:t>
      </w:r>
      <w:r w:rsidR="007D251B">
        <w:t>капітальному</w:t>
      </w:r>
      <w:r w:rsidR="001D7852">
        <w:t xml:space="preserve"> ремонту </w:t>
      </w:r>
      <w:r w:rsidR="00095D9B">
        <w:t>або</w:t>
      </w:r>
      <w:r w:rsidR="001D7852">
        <w:t xml:space="preserve"> </w:t>
      </w:r>
      <w:r>
        <w:t xml:space="preserve"> реконструкції багатоквартирних житлових будинків</w:t>
      </w:r>
      <w:r w:rsidR="001D7852">
        <w:t xml:space="preserve"> </w:t>
      </w:r>
      <w:bookmarkStart w:id="1" w:name="bookmark1"/>
      <w:r>
        <w:t xml:space="preserve">м. </w:t>
      </w:r>
      <w:r w:rsidR="00582438">
        <w:t>Дунаївці</w:t>
      </w:r>
      <w:r>
        <w:t xml:space="preserve"> на 20</w:t>
      </w:r>
      <w:r w:rsidR="00BB402B">
        <w:t>20</w:t>
      </w:r>
      <w:r>
        <w:t xml:space="preserve"> - 2</w:t>
      </w:r>
      <w:r w:rsidRPr="009E7EF0">
        <w:rPr>
          <w:color w:val="auto"/>
        </w:rPr>
        <w:t>02</w:t>
      </w:r>
      <w:r w:rsidR="00BB402B">
        <w:rPr>
          <w:color w:val="auto"/>
        </w:rPr>
        <w:t>2</w:t>
      </w:r>
      <w:r>
        <w:t xml:space="preserve"> роки</w:t>
      </w:r>
      <w:bookmarkEnd w:id="1"/>
    </w:p>
    <w:p w:rsidR="00454E22" w:rsidRDefault="00E82714">
      <w:pPr>
        <w:pStyle w:val="10"/>
        <w:keepNext/>
        <w:keepLines/>
        <w:numPr>
          <w:ilvl w:val="0"/>
          <w:numId w:val="1"/>
        </w:numPr>
        <w:shd w:val="clear" w:color="auto" w:fill="auto"/>
        <w:tabs>
          <w:tab w:val="left" w:pos="892"/>
        </w:tabs>
        <w:spacing w:before="0"/>
        <w:ind w:firstLine="600"/>
        <w:jc w:val="both"/>
      </w:pPr>
      <w:bookmarkStart w:id="2" w:name="bookmark2"/>
      <w:r>
        <w:t>Загальні положення</w:t>
      </w:r>
      <w:bookmarkEnd w:id="2"/>
    </w:p>
    <w:p w:rsidR="00454E22" w:rsidRDefault="00E82714">
      <w:pPr>
        <w:pStyle w:val="20"/>
        <w:numPr>
          <w:ilvl w:val="1"/>
          <w:numId w:val="1"/>
        </w:numPr>
        <w:shd w:val="clear" w:color="auto" w:fill="auto"/>
        <w:tabs>
          <w:tab w:val="left" w:pos="1040"/>
        </w:tabs>
        <w:ind w:firstLine="600"/>
      </w:pPr>
      <w:r>
        <w:t xml:space="preserve">Програма </w:t>
      </w:r>
      <w:proofErr w:type="spellStart"/>
      <w:r>
        <w:t>співфінансування</w:t>
      </w:r>
      <w:proofErr w:type="spellEnd"/>
      <w:r>
        <w:t xml:space="preserve"> робіт </w:t>
      </w:r>
      <w:r w:rsidR="00BD0590">
        <w:t xml:space="preserve">по </w:t>
      </w:r>
      <w:r w:rsidR="007D251B">
        <w:t>капітальному</w:t>
      </w:r>
      <w:r w:rsidR="00BD0590">
        <w:t xml:space="preserve"> ремонту  </w:t>
      </w:r>
      <w:r w:rsidR="00095D9B">
        <w:t>або</w:t>
      </w:r>
      <w:r w:rsidR="00BD0590">
        <w:t xml:space="preserve"> </w:t>
      </w:r>
      <w:r>
        <w:t xml:space="preserve"> реконструкції </w:t>
      </w:r>
      <w:r w:rsidR="00A65141">
        <w:t xml:space="preserve">  </w:t>
      </w:r>
      <w:r>
        <w:t xml:space="preserve"> багатоквартирних житлових будинків м. </w:t>
      </w:r>
      <w:r w:rsidR="00582438">
        <w:t>Дунаївці</w:t>
      </w:r>
      <w:r>
        <w:t xml:space="preserve"> на 20</w:t>
      </w:r>
      <w:r w:rsidR="00BB402B">
        <w:t>20</w:t>
      </w:r>
      <w:r>
        <w:t xml:space="preserve">-2022 роки (далі - Програма) визначає особливості проведення робіт </w:t>
      </w:r>
      <w:r w:rsidR="00BD0590">
        <w:t xml:space="preserve">по </w:t>
      </w:r>
      <w:r w:rsidR="007D251B">
        <w:t xml:space="preserve">капітальному </w:t>
      </w:r>
      <w:r>
        <w:t xml:space="preserve"> </w:t>
      </w:r>
      <w:r w:rsidR="00BD0590">
        <w:t xml:space="preserve"> ремонту </w:t>
      </w:r>
      <w:r w:rsidR="00095D9B">
        <w:t>або</w:t>
      </w:r>
      <w:r w:rsidR="00BD0590">
        <w:t xml:space="preserve"> </w:t>
      </w:r>
      <w:r>
        <w:t xml:space="preserve">реконструкції </w:t>
      </w:r>
      <w:r w:rsidR="00A65141">
        <w:t xml:space="preserve">  </w:t>
      </w:r>
      <w:r>
        <w:t xml:space="preserve"> багатоквартирних житлових будинків на умовах </w:t>
      </w:r>
      <w:proofErr w:type="spellStart"/>
      <w:r>
        <w:t>співфінансування</w:t>
      </w:r>
      <w:proofErr w:type="spellEnd"/>
      <w:r>
        <w:t>, регулює правові, організаційні та економічні відносини, пов’язані з реалізацією прав та виконанням обов’язків співвласників багатоквартирного будинку щодо його належного утримання.</w:t>
      </w:r>
    </w:p>
    <w:p w:rsidR="00454E22" w:rsidRDefault="00E82714">
      <w:pPr>
        <w:pStyle w:val="20"/>
        <w:shd w:val="clear" w:color="auto" w:fill="auto"/>
        <w:ind w:firstLine="600"/>
      </w:pPr>
      <w:r>
        <w:t>Дія Програми поширюється на співвласників багатоквартирних житлових будинків (власників квартир та нежитлових приміщень у багатоквартирному будинку (гуртожитку)), що перебувають в управлінні (на балансі, обслуговуванні) управляючих компаній (</w:t>
      </w:r>
      <w:proofErr w:type="spellStart"/>
      <w:r>
        <w:t>житлово-</w:t>
      </w:r>
      <w:proofErr w:type="spellEnd"/>
      <w:r>
        <w:t xml:space="preserve"> експлуатаційних організацій) всіх форм власності та ОСББ.</w:t>
      </w:r>
    </w:p>
    <w:p w:rsidR="00454E22" w:rsidRDefault="00E82714">
      <w:pPr>
        <w:pStyle w:val="20"/>
        <w:numPr>
          <w:ilvl w:val="1"/>
          <w:numId w:val="1"/>
        </w:numPr>
        <w:shd w:val="clear" w:color="auto" w:fill="auto"/>
        <w:tabs>
          <w:tab w:val="left" w:pos="1050"/>
        </w:tabs>
        <w:ind w:firstLine="600"/>
      </w:pPr>
      <w:r>
        <w:t>Терміни, які застосовуються у Програмі мають наступні значення:</w:t>
      </w:r>
    </w:p>
    <w:p w:rsidR="00BD0590" w:rsidRDefault="00260E19" w:rsidP="00260E19">
      <w:pPr>
        <w:pStyle w:val="20"/>
        <w:shd w:val="clear" w:color="auto" w:fill="auto"/>
        <w:tabs>
          <w:tab w:val="left" w:pos="1050"/>
        </w:tabs>
      </w:pPr>
      <w:r>
        <w:t xml:space="preserve">        </w:t>
      </w:r>
      <w:r w:rsidR="00BD0590">
        <w:t xml:space="preserve">- </w:t>
      </w:r>
      <w:r w:rsidR="002E7E2B">
        <w:t xml:space="preserve"> </w:t>
      </w:r>
      <w:r w:rsidR="00BD0590" w:rsidRPr="00BD0590">
        <w:rPr>
          <w:b/>
          <w:i/>
        </w:rPr>
        <w:t>капітальний ремонт</w:t>
      </w:r>
      <w:r w:rsidR="00BD0590">
        <w:t xml:space="preserve"> - </w:t>
      </w:r>
      <w:r w:rsidR="008F6143" w:rsidRPr="008F6143">
        <w:t xml:space="preserve">  комплекс ремонтно-будівельних робіт,  пов'язаних з відновленням або покращенням  експлуатаційних показників,    із    заміною    або   відновленням   несучих   або огороджувальних  конструкцій та інженерного  обладнання  без зміни будівельних   габаритів   об'єкту   та   його  техніко-економічних показників.</w:t>
      </w:r>
    </w:p>
    <w:p w:rsidR="00454E22" w:rsidRPr="00BB402B" w:rsidRDefault="00E82714">
      <w:pPr>
        <w:pStyle w:val="20"/>
        <w:numPr>
          <w:ilvl w:val="0"/>
          <w:numId w:val="2"/>
        </w:numPr>
        <w:shd w:val="clear" w:color="auto" w:fill="auto"/>
        <w:tabs>
          <w:tab w:val="left" w:pos="931"/>
        </w:tabs>
        <w:ind w:firstLine="600"/>
        <w:rPr>
          <w:color w:val="auto"/>
        </w:rPr>
      </w:pPr>
      <w:r>
        <w:rPr>
          <w:rStyle w:val="21"/>
        </w:rPr>
        <w:t>реконструкція</w:t>
      </w:r>
      <w:r>
        <w:rPr>
          <w:rStyle w:val="24pt"/>
        </w:rPr>
        <w:t xml:space="preserve"> </w:t>
      </w:r>
      <w:r>
        <w:t>- проведення</w:t>
      </w:r>
      <w:hyperlink r:id="rId9" w:history="1">
        <w:r w:rsidRPr="00156CB0">
          <w:rPr>
            <w:rStyle w:val="a3"/>
            <w:u w:val="none"/>
          </w:rPr>
          <w:t xml:space="preserve"> </w:t>
        </w:r>
        <w:r w:rsidRPr="00156CB0">
          <w:rPr>
            <w:rStyle w:val="a3"/>
            <w:color w:val="auto"/>
            <w:u w:val="none"/>
          </w:rPr>
          <w:t xml:space="preserve">будівельних робіт </w:t>
        </w:r>
      </w:hyperlink>
      <w:r>
        <w:t>в цілях зміни існуючих</w:t>
      </w:r>
      <w:hyperlink r:id="rId10" w:history="1">
        <w:r w:rsidRPr="00BB402B">
          <w:rPr>
            <w:rStyle w:val="a3"/>
            <w:color w:val="auto"/>
            <w:u w:val="none"/>
          </w:rPr>
          <w:t xml:space="preserve"> </w:t>
        </w:r>
        <w:proofErr w:type="spellStart"/>
        <w:r w:rsidRPr="00BB402B">
          <w:rPr>
            <w:rStyle w:val="a3"/>
            <w:color w:val="auto"/>
            <w:u w:val="none"/>
          </w:rPr>
          <w:t>техніко-</w:t>
        </w:r>
        <w:proofErr w:type="spellEnd"/>
      </w:hyperlink>
    </w:p>
    <w:p w:rsidR="00454E22" w:rsidRDefault="006634B8" w:rsidP="00482097">
      <w:pPr>
        <w:pStyle w:val="20"/>
        <w:shd w:val="clear" w:color="auto" w:fill="auto"/>
        <w:tabs>
          <w:tab w:val="left" w:pos="0"/>
        </w:tabs>
      </w:pPr>
      <w:hyperlink r:id="rId11" w:history="1">
        <w:r w:rsidR="00E82714" w:rsidRPr="00BB402B">
          <w:rPr>
            <w:rStyle w:val="a3"/>
            <w:color w:val="auto"/>
            <w:u w:val="none"/>
          </w:rPr>
          <w:t xml:space="preserve">економічних показників </w:t>
        </w:r>
      </w:hyperlink>
      <w:r w:rsidR="00E82714" w:rsidRPr="00BB402B">
        <w:rPr>
          <w:color w:val="auto"/>
        </w:rPr>
        <w:t>об'єкту і підвищення</w:t>
      </w:r>
      <w:hyperlink r:id="rId12" w:history="1">
        <w:r w:rsidR="00E82714" w:rsidRPr="00BB402B">
          <w:rPr>
            <w:rStyle w:val="a3"/>
            <w:color w:val="auto"/>
            <w:u w:val="none"/>
          </w:rPr>
          <w:t xml:space="preserve"> ефективності </w:t>
        </w:r>
      </w:hyperlink>
      <w:r w:rsidR="00E82714" w:rsidRPr="00BB402B">
        <w:rPr>
          <w:color w:val="auto"/>
        </w:rPr>
        <w:t>його</w:t>
      </w:r>
      <w:r w:rsidR="00482097">
        <w:rPr>
          <w:color w:val="auto"/>
        </w:rPr>
        <w:t xml:space="preserve"> використання, що передбачають: </w:t>
      </w:r>
      <w:r w:rsidR="00E82714" w:rsidRPr="00BB402B">
        <w:rPr>
          <w:color w:val="auto"/>
        </w:rPr>
        <w:t>реорганізацію об'єкта, зміну геометричних розмірів і технічних</w:t>
      </w:r>
      <w:r w:rsidR="00482097">
        <w:rPr>
          <w:color w:val="auto"/>
        </w:rPr>
        <w:t xml:space="preserve"> </w:t>
      </w:r>
      <w:r w:rsidR="00E82714" w:rsidRPr="00BB402B">
        <w:rPr>
          <w:color w:val="auto"/>
        </w:rPr>
        <w:t>показників,</w:t>
      </w:r>
      <w:hyperlink r:id="rId13" w:history="1">
        <w:r w:rsidR="00E82714" w:rsidRPr="00BB402B">
          <w:rPr>
            <w:rStyle w:val="a3"/>
            <w:color w:val="auto"/>
            <w:u w:val="none"/>
          </w:rPr>
          <w:t xml:space="preserve"> капітальне будівництво,</w:t>
        </w:r>
      </w:hyperlink>
      <w:r w:rsidR="00E82714" w:rsidRPr="00BB402B">
        <w:rPr>
          <w:color w:val="auto"/>
        </w:rPr>
        <w:t xml:space="preserve"> прибудови, надбудови, розбирання та посилення</w:t>
      </w:r>
      <w:hyperlink r:id="rId14" w:history="1">
        <w:r w:rsidR="00E82714" w:rsidRPr="00BB402B">
          <w:rPr>
            <w:rStyle w:val="a3"/>
            <w:color w:val="auto"/>
            <w:u w:val="none"/>
          </w:rPr>
          <w:t xml:space="preserve"> </w:t>
        </w:r>
        <w:r w:rsidR="00482097">
          <w:rPr>
            <w:rStyle w:val="a3"/>
            <w:color w:val="auto"/>
            <w:u w:val="none"/>
          </w:rPr>
          <w:t>несучих</w:t>
        </w:r>
        <w:r w:rsidR="00E82714" w:rsidRPr="00BB402B">
          <w:rPr>
            <w:rStyle w:val="a3"/>
            <w:color w:val="auto"/>
            <w:u w:val="none"/>
          </w:rPr>
          <w:t xml:space="preserve"> </w:t>
        </w:r>
      </w:hyperlink>
      <w:r w:rsidR="00E82714" w:rsidRPr="00BB402B">
        <w:rPr>
          <w:color w:val="auto"/>
        </w:rPr>
        <w:t>конструкцій, переобладнання горищного приміщення під</w:t>
      </w:r>
      <w:hyperlink r:id="rId15" w:history="1">
        <w:r w:rsidR="00E82714" w:rsidRPr="00BB402B">
          <w:rPr>
            <w:rStyle w:val="a3"/>
            <w:color w:val="auto"/>
            <w:u w:val="none"/>
          </w:rPr>
          <w:t xml:space="preserve"> мансарду,</w:t>
        </w:r>
      </w:hyperlink>
      <w:r w:rsidR="00E82714" w:rsidRPr="00BB402B">
        <w:rPr>
          <w:color w:val="auto"/>
        </w:rPr>
        <w:t xml:space="preserve"> </w:t>
      </w:r>
      <w:r w:rsidR="00E82714">
        <w:t>будівництво та реконструкцію інженерних систем і комунікацій тощо;</w:t>
      </w:r>
    </w:p>
    <w:p w:rsidR="00454E22" w:rsidRDefault="00E82714">
      <w:pPr>
        <w:pStyle w:val="20"/>
        <w:numPr>
          <w:ilvl w:val="0"/>
          <w:numId w:val="2"/>
        </w:numPr>
        <w:shd w:val="clear" w:color="auto" w:fill="auto"/>
        <w:tabs>
          <w:tab w:val="left" w:pos="772"/>
        </w:tabs>
        <w:ind w:firstLine="600"/>
      </w:pPr>
      <w:r>
        <w:rPr>
          <w:rStyle w:val="21"/>
        </w:rPr>
        <w:t>співвласник багатоквартирного житлового будинку</w:t>
      </w:r>
      <w:r>
        <w:rPr>
          <w:rStyle w:val="24pt"/>
        </w:rPr>
        <w:t xml:space="preserve"> </w:t>
      </w:r>
      <w:r>
        <w:t>(далі - Співвласник) - власник квартири або нежитлового приміщення у багатоквартирному житловому будинку;</w:t>
      </w:r>
    </w:p>
    <w:p w:rsidR="00454E22" w:rsidRDefault="00E82714">
      <w:pPr>
        <w:pStyle w:val="20"/>
        <w:numPr>
          <w:ilvl w:val="0"/>
          <w:numId w:val="2"/>
        </w:numPr>
        <w:shd w:val="clear" w:color="auto" w:fill="auto"/>
        <w:tabs>
          <w:tab w:val="left" w:pos="931"/>
        </w:tabs>
        <w:ind w:firstLine="600"/>
      </w:pPr>
      <w:r>
        <w:rPr>
          <w:rStyle w:val="21"/>
        </w:rPr>
        <w:t>дольова участь</w:t>
      </w:r>
      <w:r>
        <w:rPr>
          <w:rStyle w:val="24pt"/>
        </w:rPr>
        <w:t xml:space="preserve"> </w:t>
      </w:r>
      <w:r>
        <w:t xml:space="preserve">- сума коштів, що вноситься Співвласниками на умовах </w:t>
      </w:r>
      <w:proofErr w:type="spellStart"/>
      <w:r>
        <w:t>співфінансування</w:t>
      </w:r>
      <w:proofErr w:type="spellEnd"/>
      <w:r>
        <w:t xml:space="preserve"> робіт з </w:t>
      </w:r>
      <w:r w:rsidR="005F39EE">
        <w:t xml:space="preserve">капітального ремонту або </w:t>
      </w:r>
      <w:r>
        <w:t xml:space="preserve">реконструкції </w:t>
      </w:r>
      <w:r w:rsidR="00A65141">
        <w:t xml:space="preserve">  </w:t>
      </w:r>
      <w:r>
        <w:t xml:space="preserve"> багатоквартирного житлового будинку;</w:t>
      </w:r>
    </w:p>
    <w:p w:rsidR="00454E22" w:rsidRDefault="00E82714">
      <w:pPr>
        <w:pStyle w:val="20"/>
        <w:numPr>
          <w:ilvl w:val="0"/>
          <w:numId w:val="2"/>
        </w:numPr>
        <w:shd w:val="clear" w:color="auto" w:fill="auto"/>
        <w:tabs>
          <w:tab w:val="left" w:pos="772"/>
        </w:tabs>
        <w:ind w:firstLine="600"/>
      </w:pPr>
      <w:r>
        <w:rPr>
          <w:rStyle w:val="21"/>
        </w:rPr>
        <w:t>підрядник</w:t>
      </w:r>
      <w:r>
        <w:rPr>
          <w:rStyle w:val="24pt"/>
        </w:rPr>
        <w:t xml:space="preserve"> </w:t>
      </w:r>
      <w:r>
        <w:t xml:space="preserve">- суб’єкт господарювання, з яким укладено договір на виконання </w:t>
      </w:r>
      <w:proofErr w:type="spellStart"/>
      <w:r>
        <w:t>ремонтно-</w:t>
      </w:r>
      <w:proofErr w:type="spellEnd"/>
      <w:r>
        <w:t xml:space="preserve"> будівельних робіт;</w:t>
      </w:r>
    </w:p>
    <w:p w:rsidR="00454E22" w:rsidRDefault="00E82714">
      <w:pPr>
        <w:pStyle w:val="20"/>
        <w:numPr>
          <w:ilvl w:val="0"/>
          <w:numId w:val="2"/>
        </w:numPr>
        <w:shd w:val="clear" w:color="auto" w:fill="auto"/>
        <w:tabs>
          <w:tab w:val="left" w:pos="781"/>
        </w:tabs>
        <w:ind w:firstLine="600"/>
      </w:pPr>
      <w:r>
        <w:rPr>
          <w:rStyle w:val="21"/>
        </w:rPr>
        <w:t>спільне майно багатоквартирного будинку</w:t>
      </w:r>
      <w:r>
        <w:rPr>
          <w:rStyle w:val="24pt"/>
        </w:rPr>
        <w:t xml:space="preserve"> </w:t>
      </w:r>
      <w:r>
        <w:t>- приміщення загального користування (у тому числі допоміжні), несучі, огороджувальні та несуче-огороджувальні конструкції будинку, механічне, електричне, сантехнічне та інше обладнання всередині або за межами будинку, яке обслуговує більше одного житлового або нежитлового приміщення, а також будівлі і споруди, які призначені для задоволення потреб співвласників багатоквартирного будинку та розташовані на прибудинковій території, а також права на земельну ділянку, на якій розташовані багатоквартирний будинок і належні до нього будівлі та споруди і його прибудинкова територія;</w:t>
      </w:r>
    </w:p>
    <w:p w:rsidR="00454E22" w:rsidRDefault="00E82714">
      <w:pPr>
        <w:pStyle w:val="20"/>
        <w:numPr>
          <w:ilvl w:val="0"/>
          <w:numId w:val="2"/>
        </w:numPr>
        <w:shd w:val="clear" w:color="auto" w:fill="auto"/>
        <w:tabs>
          <w:tab w:val="left" w:pos="772"/>
        </w:tabs>
        <w:ind w:firstLine="600"/>
      </w:pPr>
      <w:r>
        <w:rPr>
          <w:rStyle w:val="21"/>
        </w:rPr>
        <w:t>управитель багатоквартирного будинку</w:t>
      </w:r>
      <w:r>
        <w:rPr>
          <w:rStyle w:val="24pt"/>
        </w:rPr>
        <w:t xml:space="preserve"> </w:t>
      </w:r>
      <w:r>
        <w:t xml:space="preserve">(далі - Управитель) - фізична </w:t>
      </w:r>
      <w:proofErr w:type="spellStart"/>
      <w:r>
        <w:t>особа-</w:t>
      </w:r>
      <w:proofErr w:type="spellEnd"/>
      <w:r>
        <w:t xml:space="preserve"> підприємець або юридична особа - суб’єкт підприємницької діяльності, яка за договором із співвласниками забезпечує належне утримання та ремонт спільного майна багатоквартирного будинку і прибудинкової території та належні умови проживання і задоволення </w:t>
      </w:r>
      <w:proofErr w:type="spellStart"/>
      <w:r>
        <w:t>господарсько-</w:t>
      </w:r>
      <w:proofErr w:type="spellEnd"/>
      <w:r>
        <w:t xml:space="preserve"> побутових потреб;</w:t>
      </w:r>
    </w:p>
    <w:p w:rsidR="00454E22" w:rsidRDefault="00E82714">
      <w:pPr>
        <w:pStyle w:val="20"/>
        <w:numPr>
          <w:ilvl w:val="0"/>
          <w:numId w:val="2"/>
        </w:numPr>
        <w:shd w:val="clear" w:color="auto" w:fill="auto"/>
        <w:tabs>
          <w:tab w:val="left" w:pos="813"/>
        </w:tabs>
        <w:ind w:firstLine="600"/>
      </w:pPr>
      <w:r>
        <w:rPr>
          <w:rStyle w:val="21"/>
        </w:rPr>
        <w:t xml:space="preserve">об'єднання співвласників багатоквартирного будинку </w:t>
      </w:r>
      <w:r>
        <w:rPr>
          <w:rStyle w:val="22"/>
        </w:rPr>
        <w:t>(далі - ОСББ)</w:t>
      </w:r>
      <w:r>
        <w:t xml:space="preserve"> - це юридична особа, створена власниками квартир та/або нежитлових приміщень багатоквартирного будинку для сприяння використанню їхнього власного майна та управління, утримання і використання неподільного та спільного майна;</w:t>
      </w:r>
    </w:p>
    <w:p w:rsidR="00454E22" w:rsidRDefault="00E82714">
      <w:pPr>
        <w:pStyle w:val="20"/>
        <w:numPr>
          <w:ilvl w:val="0"/>
          <w:numId w:val="2"/>
        </w:numPr>
        <w:shd w:val="clear" w:color="auto" w:fill="auto"/>
        <w:tabs>
          <w:tab w:val="left" w:pos="813"/>
        </w:tabs>
        <w:ind w:firstLine="600"/>
      </w:pPr>
      <w:r>
        <w:rPr>
          <w:rStyle w:val="21"/>
        </w:rPr>
        <w:lastRenderedPageBreak/>
        <w:t>уповноважений представник Співвласників</w:t>
      </w:r>
      <w:r>
        <w:rPr>
          <w:rStyle w:val="24pt"/>
        </w:rPr>
        <w:t xml:space="preserve"> </w:t>
      </w:r>
      <w:r>
        <w:t>- фізична або юридична особа, яка представляє інтереси Співвласників, у тому числі наймач (уповноваженим представником Співвласників може виступати управитель, голова ОСББ, або інша особа (наймач, власник квартири) визначена зборами співвласників, якщо інше не встановлено договором);</w:t>
      </w:r>
    </w:p>
    <w:p w:rsidR="00454E22" w:rsidRDefault="00E82714">
      <w:pPr>
        <w:pStyle w:val="20"/>
        <w:numPr>
          <w:ilvl w:val="1"/>
          <w:numId w:val="1"/>
        </w:numPr>
        <w:shd w:val="clear" w:color="auto" w:fill="auto"/>
        <w:tabs>
          <w:tab w:val="left" w:pos="1042"/>
        </w:tabs>
        <w:spacing w:after="240"/>
        <w:ind w:firstLine="600"/>
      </w:pPr>
      <w:r>
        <w:t>Інші терміни вживаються у значенні, наведеному в</w:t>
      </w:r>
      <w:hyperlink r:id="rId16" w:history="1">
        <w:r w:rsidRPr="00156CB0">
          <w:rPr>
            <w:rStyle w:val="a3"/>
            <w:color w:val="auto"/>
            <w:u w:val="none"/>
          </w:rPr>
          <w:t xml:space="preserve"> Цивільному кодексі України,</w:t>
        </w:r>
      </w:hyperlink>
      <w:r w:rsidRPr="00156CB0">
        <w:rPr>
          <w:color w:val="auto"/>
        </w:rPr>
        <w:t xml:space="preserve"> </w:t>
      </w:r>
      <w:r>
        <w:t>законах України», «Про особливості здійснення права власності у багатоквартирному будинку».</w:t>
      </w:r>
    </w:p>
    <w:p w:rsidR="00454E22" w:rsidRDefault="00E82714">
      <w:pPr>
        <w:pStyle w:val="10"/>
        <w:keepNext/>
        <w:keepLines/>
        <w:numPr>
          <w:ilvl w:val="0"/>
          <w:numId w:val="1"/>
        </w:numPr>
        <w:shd w:val="clear" w:color="auto" w:fill="auto"/>
        <w:tabs>
          <w:tab w:val="left" w:pos="903"/>
        </w:tabs>
        <w:spacing w:before="0"/>
        <w:ind w:firstLine="600"/>
        <w:jc w:val="both"/>
      </w:pPr>
      <w:bookmarkStart w:id="3" w:name="bookmark3"/>
      <w:r>
        <w:t>Опис проблеми, яку пропонується вирішити шляхом прийняття Програми</w:t>
      </w:r>
      <w:bookmarkEnd w:id="3"/>
    </w:p>
    <w:p w:rsidR="00D62378" w:rsidRDefault="00E82714" w:rsidP="00D62378">
      <w:pPr>
        <w:pStyle w:val="20"/>
        <w:numPr>
          <w:ilvl w:val="1"/>
          <w:numId w:val="1"/>
        </w:numPr>
        <w:shd w:val="clear" w:color="auto" w:fill="auto"/>
        <w:tabs>
          <w:tab w:val="left" w:pos="1042"/>
        </w:tabs>
        <w:ind w:firstLine="600"/>
      </w:pPr>
      <w:r>
        <w:t xml:space="preserve">На сьогодні в м. </w:t>
      </w:r>
      <w:r w:rsidR="00582438">
        <w:t>Дунаївці</w:t>
      </w:r>
      <w:r>
        <w:t xml:space="preserve"> існує близько </w:t>
      </w:r>
      <w:r w:rsidR="00260E19" w:rsidRPr="00D62378">
        <w:rPr>
          <w:color w:val="auto"/>
        </w:rPr>
        <w:t>50</w:t>
      </w:r>
      <w:r w:rsidRPr="00D62378">
        <w:rPr>
          <w:color w:val="auto"/>
        </w:rPr>
        <w:t xml:space="preserve"> багатоквартирних житлових будинків, </w:t>
      </w:r>
      <w:r w:rsidR="00F73E47" w:rsidRPr="00D62378">
        <w:rPr>
          <w:color w:val="auto"/>
        </w:rPr>
        <w:t xml:space="preserve">які </w:t>
      </w:r>
      <w:r w:rsidR="00FE40D7" w:rsidRPr="00D62378">
        <w:rPr>
          <w:color w:val="auto"/>
        </w:rPr>
        <w:t xml:space="preserve">потребують </w:t>
      </w:r>
      <w:r w:rsidR="007D251B" w:rsidRPr="00D62378">
        <w:rPr>
          <w:color w:val="auto"/>
        </w:rPr>
        <w:t xml:space="preserve">капітального </w:t>
      </w:r>
      <w:r w:rsidR="00FE40D7" w:rsidRPr="00D62378">
        <w:rPr>
          <w:color w:val="auto"/>
        </w:rPr>
        <w:t>ремонту</w:t>
      </w:r>
      <w:r w:rsidR="005F39EE" w:rsidRPr="00D62378">
        <w:rPr>
          <w:color w:val="auto"/>
        </w:rPr>
        <w:t xml:space="preserve"> покрівель, внутрішніх інженерних мереж  та ін</w:t>
      </w:r>
      <w:r w:rsidR="00FE40D7" w:rsidRPr="00D62378">
        <w:rPr>
          <w:color w:val="auto"/>
        </w:rPr>
        <w:t>.</w:t>
      </w:r>
      <w:r w:rsidRPr="00260E19">
        <w:t xml:space="preserve"> </w:t>
      </w:r>
    </w:p>
    <w:p w:rsidR="00454E22" w:rsidRDefault="00E82714" w:rsidP="00D62378">
      <w:pPr>
        <w:pStyle w:val="20"/>
        <w:numPr>
          <w:ilvl w:val="1"/>
          <w:numId w:val="1"/>
        </w:numPr>
        <w:shd w:val="clear" w:color="auto" w:fill="auto"/>
        <w:tabs>
          <w:tab w:val="left" w:pos="1042"/>
        </w:tabs>
        <w:ind w:firstLine="600"/>
      </w:pPr>
      <w:r>
        <w:t>Відповідно до ч. 2 ст. 10 Закону України "Про приватизацію державного житлового фонду" власники квартир у багатоквартирному будинку є співвласниками всіх допоміжних приміщень будинку, технічного обладнання, елементів зовнішнього благоустрою і зобов'язані брати участь у загальних витратах, пов'язаних з утриманням будинку і прибудинкової території відповідно до своєї частки майна у будинку.</w:t>
      </w:r>
    </w:p>
    <w:p w:rsidR="00454E22" w:rsidRDefault="00E82714" w:rsidP="00240EDA">
      <w:pPr>
        <w:pStyle w:val="20"/>
        <w:shd w:val="clear" w:color="auto" w:fill="auto"/>
        <w:ind w:firstLine="600"/>
      </w:pPr>
      <w:r>
        <w:t xml:space="preserve">З метою вирішення вказаного питання </w:t>
      </w:r>
      <w:r w:rsidR="007D251B">
        <w:t>розроблено</w:t>
      </w:r>
      <w:r>
        <w:t xml:space="preserve"> Порядок </w:t>
      </w:r>
      <w:proofErr w:type="spellStart"/>
      <w:r>
        <w:t>співфінансування</w:t>
      </w:r>
      <w:proofErr w:type="spellEnd"/>
      <w:r>
        <w:t xml:space="preserve"> робіт </w:t>
      </w:r>
      <w:r w:rsidR="007D251B">
        <w:t>по капітальному ремонту</w:t>
      </w:r>
      <w:r w:rsidR="00260E19">
        <w:t xml:space="preserve"> або </w:t>
      </w:r>
      <w:r>
        <w:t xml:space="preserve"> реконструкції </w:t>
      </w:r>
      <w:r w:rsidR="00A65141">
        <w:t xml:space="preserve">  </w:t>
      </w:r>
      <w:r>
        <w:t xml:space="preserve"> багатоквартирних житлових будинків м. </w:t>
      </w:r>
      <w:r w:rsidR="00582438">
        <w:t>Дунаївці</w:t>
      </w:r>
      <w:r>
        <w:t xml:space="preserve"> на 20</w:t>
      </w:r>
      <w:r w:rsidR="00BB402B">
        <w:t>20</w:t>
      </w:r>
      <w:r>
        <w:t xml:space="preserve"> - 202</w:t>
      </w:r>
      <w:r w:rsidR="00BB402B">
        <w:t>2</w:t>
      </w:r>
      <w:r>
        <w:t xml:space="preserve"> роки (додаток 1 до Програми).</w:t>
      </w:r>
    </w:p>
    <w:p w:rsidR="00454E22" w:rsidRDefault="00E82714">
      <w:pPr>
        <w:pStyle w:val="10"/>
        <w:keepNext/>
        <w:keepLines/>
        <w:numPr>
          <w:ilvl w:val="0"/>
          <w:numId w:val="1"/>
        </w:numPr>
        <w:shd w:val="clear" w:color="auto" w:fill="auto"/>
        <w:tabs>
          <w:tab w:val="left" w:pos="903"/>
        </w:tabs>
        <w:spacing w:before="0"/>
        <w:ind w:firstLine="600"/>
        <w:jc w:val="both"/>
      </w:pPr>
      <w:bookmarkStart w:id="4" w:name="bookmark4"/>
      <w:r>
        <w:t>Мета Програми</w:t>
      </w:r>
      <w:bookmarkEnd w:id="4"/>
    </w:p>
    <w:p w:rsidR="00454E22" w:rsidRDefault="00E82714">
      <w:pPr>
        <w:pStyle w:val="20"/>
        <w:numPr>
          <w:ilvl w:val="1"/>
          <w:numId w:val="1"/>
        </w:numPr>
        <w:shd w:val="clear" w:color="auto" w:fill="auto"/>
        <w:tabs>
          <w:tab w:val="left" w:pos="1033"/>
        </w:tabs>
        <w:spacing w:after="240"/>
        <w:ind w:firstLine="600"/>
      </w:pPr>
      <w:r>
        <w:t xml:space="preserve">Метою Програми є покращення комфорту проживання мешканців шляхом проведення </w:t>
      </w:r>
      <w:r w:rsidR="00BD0590">
        <w:t xml:space="preserve"> </w:t>
      </w:r>
      <w:r w:rsidR="00342514">
        <w:t xml:space="preserve"> капітального </w:t>
      </w:r>
      <w:r w:rsidR="00BD0590">
        <w:t xml:space="preserve">ремонту </w:t>
      </w:r>
      <w:r w:rsidR="00095D9B">
        <w:t>або</w:t>
      </w:r>
      <w:r w:rsidR="00BD0590">
        <w:t xml:space="preserve"> </w:t>
      </w:r>
      <w:r>
        <w:t xml:space="preserve">реконструкцій </w:t>
      </w:r>
      <w:r w:rsidR="00A65141">
        <w:t xml:space="preserve"> </w:t>
      </w:r>
      <w:r>
        <w:t xml:space="preserve">багатоквартирних житлових будинків на умовах </w:t>
      </w:r>
      <w:proofErr w:type="spellStart"/>
      <w:r>
        <w:t>співфінансування</w:t>
      </w:r>
      <w:proofErr w:type="spellEnd"/>
      <w:r>
        <w:t>.</w:t>
      </w:r>
    </w:p>
    <w:p w:rsidR="00454E22" w:rsidRDefault="00E82714">
      <w:pPr>
        <w:pStyle w:val="10"/>
        <w:keepNext/>
        <w:keepLines/>
        <w:numPr>
          <w:ilvl w:val="0"/>
          <w:numId w:val="1"/>
        </w:numPr>
        <w:shd w:val="clear" w:color="auto" w:fill="auto"/>
        <w:tabs>
          <w:tab w:val="left" w:pos="903"/>
        </w:tabs>
        <w:spacing w:before="0"/>
        <w:ind w:firstLine="600"/>
        <w:jc w:val="both"/>
      </w:pPr>
      <w:bookmarkStart w:id="5" w:name="bookmark5"/>
      <w:r>
        <w:t>Завдання і заходи Програми</w:t>
      </w:r>
      <w:bookmarkEnd w:id="5"/>
    </w:p>
    <w:p w:rsidR="00454E22" w:rsidRDefault="00E82714">
      <w:pPr>
        <w:pStyle w:val="20"/>
        <w:numPr>
          <w:ilvl w:val="1"/>
          <w:numId w:val="1"/>
        </w:numPr>
        <w:shd w:val="clear" w:color="auto" w:fill="auto"/>
        <w:tabs>
          <w:tab w:val="left" w:pos="1071"/>
        </w:tabs>
        <w:ind w:firstLine="600"/>
      </w:pPr>
      <w:r>
        <w:t>Створити сприятливі умови для збереження житлового фонду міста.</w:t>
      </w:r>
    </w:p>
    <w:p w:rsidR="00454E22" w:rsidRDefault="00E82714">
      <w:pPr>
        <w:pStyle w:val="20"/>
        <w:numPr>
          <w:ilvl w:val="1"/>
          <w:numId w:val="1"/>
        </w:numPr>
        <w:shd w:val="clear" w:color="auto" w:fill="auto"/>
        <w:tabs>
          <w:tab w:val="left" w:pos="1042"/>
        </w:tabs>
        <w:ind w:firstLine="600"/>
      </w:pPr>
      <w:r>
        <w:t xml:space="preserve">Провести </w:t>
      </w:r>
      <w:r w:rsidR="00342514">
        <w:t xml:space="preserve"> капітальний </w:t>
      </w:r>
      <w:r w:rsidR="00182650">
        <w:t xml:space="preserve">ремонт або </w:t>
      </w:r>
      <w:r>
        <w:t xml:space="preserve">реконструкцію </w:t>
      </w:r>
      <w:r w:rsidR="006E5080">
        <w:t xml:space="preserve"> </w:t>
      </w:r>
      <w:r w:rsidR="00CE2388">
        <w:t xml:space="preserve">багатоквартирних </w:t>
      </w:r>
      <w:r>
        <w:t>будинк</w:t>
      </w:r>
      <w:r w:rsidR="00CE2388">
        <w:t>ів</w:t>
      </w:r>
      <w:r>
        <w:t xml:space="preserve"> у місті з залученням коштів мешканців.</w:t>
      </w:r>
    </w:p>
    <w:p w:rsidR="00454E22" w:rsidRDefault="00E82714">
      <w:pPr>
        <w:pStyle w:val="20"/>
        <w:numPr>
          <w:ilvl w:val="1"/>
          <w:numId w:val="1"/>
        </w:numPr>
        <w:shd w:val="clear" w:color="auto" w:fill="auto"/>
        <w:tabs>
          <w:tab w:val="left" w:pos="1071"/>
        </w:tabs>
        <w:ind w:firstLine="600"/>
      </w:pPr>
      <w:r>
        <w:t>Стимулювати активність мешканців у напрямку покращення стану житлового фонду у</w:t>
      </w:r>
    </w:p>
    <w:p w:rsidR="00454E22" w:rsidRDefault="00E82714">
      <w:pPr>
        <w:pStyle w:val="20"/>
        <w:shd w:val="clear" w:color="auto" w:fill="auto"/>
        <w:spacing w:after="240"/>
      </w:pPr>
      <w:r>
        <w:t>місті.</w:t>
      </w:r>
    </w:p>
    <w:p w:rsidR="00454E22" w:rsidRDefault="00E82714">
      <w:pPr>
        <w:pStyle w:val="10"/>
        <w:keepNext/>
        <w:keepLines/>
        <w:numPr>
          <w:ilvl w:val="0"/>
          <w:numId w:val="1"/>
        </w:numPr>
        <w:shd w:val="clear" w:color="auto" w:fill="auto"/>
        <w:tabs>
          <w:tab w:val="left" w:pos="898"/>
        </w:tabs>
        <w:spacing w:before="0"/>
        <w:ind w:firstLine="600"/>
        <w:jc w:val="both"/>
      </w:pPr>
      <w:bookmarkStart w:id="6" w:name="bookmark6"/>
      <w:r>
        <w:t xml:space="preserve">Джерела фінансування та принципи </w:t>
      </w:r>
      <w:proofErr w:type="spellStart"/>
      <w:r>
        <w:t>співфінансування</w:t>
      </w:r>
      <w:proofErr w:type="spellEnd"/>
      <w:r>
        <w:t xml:space="preserve"> Програми</w:t>
      </w:r>
      <w:bookmarkEnd w:id="6"/>
    </w:p>
    <w:p w:rsidR="00454E22" w:rsidRDefault="00E82714">
      <w:pPr>
        <w:pStyle w:val="20"/>
        <w:numPr>
          <w:ilvl w:val="1"/>
          <w:numId w:val="1"/>
        </w:numPr>
        <w:shd w:val="clear" w:color="auto" w:fill="auto"/>
        <w:tabs>
          <w:tab w:val="left" w:pos="1033"/>
        </w:tabs>
        <w:ind w:firstLine="600"/>
      </w:pPr>
      <w:r>
        <w:t>Фінансове забезпечення Програми здійснюється за рахунок коштів міського бюджету, об’єднань співвласників багатоквартирних будинків, співвласників багатоквартирних будинків (власників житлових та нежитлових приміщень у житловому будинку (гуртожитку)), кредитів, інвестицій, грантів та інших джерел не заборонених законодавством.</w:t>
      </w:r>
    </w:p>
    <w:p w:rsidR="00454E22" w:rsidRDefault="00E82714">
      <w:pPr>
        <w:pStyle w:val="20"/>
        <w:numPr>
          <w:ilvl w:val="1"/>
          <w:numId w:val="1"/>
        </w:numPr>
        <w:shd w:val="clear" w:color="auto" w:fill="auto"/>
        <w:tabs>
          <w:tab w:val="left" w:pos="1038"/>
        </w:tabs>
        <w:ind w:firstLine="600"/>
      </w:pPr>
      <w:r>
        <w:t xml:space="preserve">Якщо Співвласники готові приймати участь у </w:t>
      </w:r>
      <w:proofErr w:type="spellStart"/>
      <w:r>
        <w:t>співфінансуванні</w:t>
      </w:r>
      <w:proofErr w:type="spellEnd"/>
      <w:r>
        <w:t xml:space="preserve"> робіт, </w:t>
      </w:r>
      <w:r w:rsidR="007F3ABF">
        <w:t xml:space="preserve">то </w:t>
      </w:r>
      <w:r>
        <w:t>такі роботи виконуються першочергово.</w:t>
      </w:r>
    </w:p>
    <w:p w:rsidR="00454E22" w:rsidRPr="00DE2F56" w:rsidRDefault="00E82714">
      <w:pPr>
        <w:pStyle w:val="20"/>
        <w:numPr>
          <w:ilvl w:val="1"/>
          <w:numId w:val="1"/>
        </w:numPr>
        <w:shd w:val="clear" w:color="auto" w:fill="auto"/>
        <w:tabs>
          <w:tab w:val="left" w:pos="1043"/>
        </w:tabs>
        <w:ind w:firstLine="600"/>
      </w:pPr>
      <w:r w:rsidRPr="00DE2F56">
        <w:t xml:space="preserve">При плануванні та розподілі бюджетних призначень на капітальні ремонти </w:t>
      </w:r>
      <w:r w:rsidR="00BD0590" w:rsidRPr="00DE2F56">
        <w:t xml:space="preserve">та </w:t>
      </w:r>
      <w:r w:rsidRPr="00DE2F56">
        <w:t xml:space="preserve">реконструкцію </w:t>
      </w:r>
      <w:r w:rsidR="00A65141">
        <w:t xml:space="preserve">  </w:t>
      </w:r>
      <w:r w:rsidRPr="00DE2F56">
        <w:t xml:space="preserve"> м. </w:t>
      </w:r>
      <w:r w:rsidR="00582438" w:rsidRPr="00DE2F56">
        <w:t>Дунаївці</w:t>
      </w:r>
      <w:r w:rsidRPr="00DE2F56">
        <w:t xml:space="preserve"> на 20</w:t>
      </w:r>
      <w:r w:rsidR="00240EDA" w:rsidRPr="00DE2F56">
        <w:t>20</w:t>
      </w:r>
      <w:r w:rsidRPr="00DE2F56">
        <w:t>-202</w:t>
      </w:r>
      <w:r w:rsidR="00240EDA" w:rsidRPr="00DE2F56">
        <w:t>2</w:t>
      </w:r>
      <w:r w:rsidRPr="00DE2F56">
        <w:t xml:space="preserve"> роки, першочергово плануються роботи по багатоквартирних житлових будинках, </w:t>
      </w:r>
      <w:proofErr w:type="spellStart"/>
      <w:r w:rsidRPr="00DE2F56">
        <w:t>Співласники</w:t>
      </w:r>
      <w:proofErr w:type="spellEnd"/>
      <w:r w:rsidRPr="00DE2F56">
        <w:t xml:space="preserve"> яких погодились на проведення робіт на умовах </w:t>
      </w:r>
      <w:proofErr w:type="spellStart"/>
      <w:r w:rsidRPr="00DE2F56">
        <w:t>співфінансування</w:t>
      </w:r>
      <w:proofErr w:type="spellEnd"/>
      <w:r w:rsidRPr="00DE2F56">
        <w:t xml:space="preserve"> та мають необхідну суму коштів для фінансування частки робіт за рахунок співвласників.</w:t>
      </w:r>
    </w:p>
    <w:p w:rsidR="00454E22" w:rsidRDefault="00E82714">
      <w:pPr>
        <w:pStyle w:val="20"/>
        <w:numPr>
          <w:ilvl w:val="1"/>
          <w:numId w:val="1"/>
        </w:numPr>
        <w:shd w:val="clear" w:color="auto" w:fill="auto"/>
        <w:tabs>
          <w:tab w:val="left" w:pos="1043"/>
        </w:tabs>
        <w:ind w:firstLine="600"/>
      </w:pPr>
      <w:r>
        <w:t xml:space="preserve">З </w:t>
      </w:r>
      <w:r w:rsidR="00260E19">
        <w:t>01</w:t>
      </w:r>
      <w:r>
        <w:t>.</w:t>
      </w:r>
      <w:r w:rsidR="00260E19">
        <w:t>01</w:t>
      </w:r>
      <w:r>
        <w:t>.20</w:t>
      </w:r>
      <w:r w:rsidR="00D87939">
        <w:t>20</w:t>
      </w:r>
      <w:r>
        <w:t xml:space="preserve"> року фінансування робіт </w:t>
      </w:r>
      <w:r w:rsidR="007D251B">
        <w:t>по капітальному ремонту</w:t>
      </w:r>
      <w:r w:rsidR="00BD0590">
        <w:t xml:space="preserve"> </w:t>
      </w:r>
      <w:r w:rsidR="00095D9B">
        <w:t>або</w:t>
      </w:r>
      <w:r>
        <w:t xml:space="preserve"> реконструкції </w:t>
      </w:r>
      <w:r w:rsidR="00A65141">
        <w:t xml:space="preserve">  </w:t>
      </w:r>
      <w:r>
        <w:t xml:space="preserve"> багатоквартирних житлових будинків коштом міського бюджету у розмірі, що складає 100% сукупної вартості робіт приймається у виключних випадках, що передбачені у пункту 5.2. розділу 5 Програми.</w:t>
      </w:r>
    </w:p>
    <w:p w:rsidR="00454E22" w:rsidRPr="00260E19" w:rsidRDefault="00E82714">
      <w:pPr>
        <w:pStyle w:val="20"/>
        <w:numPr>
          <w:ilvl w:val="1"/>
          <w:numId w:val="1"/>
        </w:numPr>
        <w:shd w:val="clear" w:color="auto" w:fill="auto"/>
        <w:tabs>
          <w:tab w:val="left" w:pos="1048"/>
        </w:tabs>
        <w:ind w:firstLine="600"/>
        <w:rPr>
          <w:color w:val="auto"/>
        </w:rPr>
      </w:pPr>
      <w:r w:rsidRPr="00C775DA">
        <w:rPr>
          <w:color w:val="auto"/>
        </w:rPr>
        <w:t xml:space="preserve">В разі надходження до міської ради заяв про </w:t>
      </w:r>
      <w:proofErr w:type="spellStart"/>
      <w:r w:rsidRPr="00C775DA">
        <w:rPr>
          <w:color w:val="auto"/>
        </w:rPr>
        <w:t>співфінансування</w:t>
      </w:r>
      <w:proofErr w:type="spellEnd"/>
      <w:r w:rsidRPr="00C775DA">
        <w:rPr>
          <w:color w:val="auto"/>
        </w:rPr>
        <w:t xml:space="preserve"> від Співвласників в розмірах коштів, що перевищує можливості міського бюджету щодо </w:t>
      </w:r>
      <w:proofErr w:type="spellStart"/>
      <w:r w:rsidRPr="00C775DA">
        <w:rPr>
          <w:color w:val="auto"/>
        </w:rPr>
        <w:t>співфінансування</w:t>
      </w:r>
      <w:proofErr w:type="spellEnd"/>
      <w:r w:rsidRPr="00C775DA">
        <w:rPr>
          <w:color w:val="auto"/>
        </w:rPr>
        <w:t xml:space="preserve">, відсоток участі Співвласників у виконанні робіт з реконструкції </w:t>
      </w:r>
      <w:r w:rsidR="000D586D">
        <w:rPr>
          <w:color w:val="auto"/>
        </w:rPr>
        <w:t xml:space="preserve">   </w:t>
      </w:r>
      <w:r w:rsidRPr="00C775DA">
        <w:rPr>
          <w:color w:val="auto"/>
        </w:rPr>
        <w:t xml:space="preserve"> житлового будинку може переглядатись </w:t>
      </w:r>
      <w:r w:rsidRPr="00C775DA">
        <w:rPr>
          <w:color w:val="auto"/>
        </w:rPr>
        <w:lastRenderedPageBreak/>
        <w:t>в бік збільшення</w:t>
      </w:r>
      <w:r w:rsidRPr="00260E19">
        <w:rPr>
          <w:color w:val="auto"/>
        </w:rPr>
        <w:t>.</w:t>
      </w:r>
    </w:p>
    <w:p w:rsidR="00454E22" w:rsidRDefault="00E82714">
      <w:pPr>
        <w:pStyle w:val="20"/>
        <w:numPr>
          <w:ilvl w:val="1"/>
          <w:numId w:val="1"/>
        </w:numPr>
        <w:shd w:val="clear" w:color="auto" w:fill="auto"/>
        <w:tabs>
          <w:tab w:val="left" w:pos="1048"/>
        </w:tabs>
        <w:ind w:firstLine="600"/>
      </w:pPr>
      <w:r>
        <w:t xml:space="preserve">Суми, передбачені на виконання Програми, для головного розпорядника коштів </w:t>
      </w:r>
      <w:r w:rsidR="009129D6">
        <w:t>–</w:t>
      </w:r>
      <w:r>
        <w:t xml:space="preserve"> </w:t>
      </w:r>
      <w:r w:rsidR="009129D6">
        <w:t>Дунаєвецької міської ради</w:t>
      </w:r>
      <w:r>
        <w:t xml:space="preserve"> затверджуються у видатках міського бюджету м. </w:t>
      </w:r>
      <w:r w:rsidR="00582438">
        <w:t>Дунаївці</w:t>
      </w:r>
      <w:r>
        <w:t xml:space="preserve"> на 20</w:t>
      </w:r>
      <w:r w:rsidR="00240EDA">
        <w:t>20</w:t>
      </w:r>
      <w:r>
        <w:t>-202</w:t>
      </w:r>
      <w:r w:rsidR="00240EDA">
        <w:t>2</w:t>
      </w:r>
      <w:r>
        <w:t xml:space="preserve"> роки відповідно.</w:t>
      </w:r>
    </w:p>
    <w:p w:rsidR="00454E22" w:rsidRDefault="00E82714" w:rsidP="007D251B">
      <w:pPr>
        <w:pStyle w:val="20"/>
        <w:numPr>
          <w:ilvl w:val="1"/>
          <w:numId w:val="1"/>
        </w:numPr>
        <w:shd w:val="clear" w:color="auto" w:fill="auto"/>
        <w:tabs>
          <w:tab w:val="left" w:pos="1067"/>
        </w:tabs>
        <w:ind w:firstLine="600"/>
      </w:pPr>
      <w:proofErr w:type="spellStart"/>
      <w:r>
        <w:t>Співфінансування</w:t>
      </w:r>
      <w:proofErr w:type="spellEnd"/>
      <w:r>
        <w:t xml:space="preserve"> робіт </w:t>
      </w:r>
      <w:r w:rsidR="007D251B">
        <w:t>по капітальному ремонту</w:t>
      </w:r>
      <w:r w:rsidR="009E4725">
        <w:t xml:space="preserve"> </w:t>
      </w:r>
      <w:r w:rsidR="00A77AA3">
        <w:t>або</w:t>
      </w:r>
      <w:r>
        <w:t xml:space="preserve"> реконструкції </w:t>
      </w:r>
      <w:r w:rsidR="000D586D">
        <w:t xml:space="preserve">   </w:t>
      </w:r>
      <w:r>
        <w:t xml:space="preserve"> житлового будинку не проводиться</w:t>
      </w:r>
      <w:r w:rsidR="007D251B">
        <w:t xml:space="preserve"> </w:t>
      </w:r>
      <w:r>
        <w:t>коли:</w:t>
      </w:r>
    </w:p>
    <w:p w:rsidR="00454E22" w:rsidRDefault="00E82714">
      <w:pPr>
        <w:pStyle w:val="20"/>
        <w:numPr>
          <w:ilvl w:val="0"/>
          <w:numId w:val="2"/>
        </w:numPr>
        <w:shd w:val="clear" w:color="auto" w:fill="auto"/>
        <w:tabs>
          <w:tab w:val="left" w:pos="794"/>
        </w:tabs>
        <w:ind w:firstLine="600"/>
      </w:pPr>
      <w:r>
        <w:t>потреба у виконанні вищевказаних робіт обумовлена неналежним виконанням робіт забудовником;</w:t>
      </w:r>
    </w:p>
    <w:p w:rsidR="00454E22" w:rsidRDefault="00E82714">
      <w:pPr>
        <w:pStyle w:val="20"/>
        <w:numPr>
          <w:ilvl w:val="0"/>
          <w:numId w:val="2"/>
        </w:numPr>
        <w:shd w:val="clear" w:color="auto" w:fill="auto"/>
        <w:tabs>
          <w:tab w:val="left" w:pos="794"/>
        </w:tabs>
        <w:ind w:firstLine="600"/>
      </w:pPr>
      <w:r>
        <w:t>житловий будинок у відповідності до технічних висновків визначений непридатним для проживання.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4"/>
        <w:gridCol w:w="4531"/>
        <w:gridCol w:w="2410"/>
        <w:gridCol w:w="1987"/>
      </w:tblGrid>
      <w:tr w:rsidR="009E4725" w:rsidRPr="006E5080" w:rsidTr="007B0A93">
        <w:trPr>
          <w:trHeight w:hRule="exact" w:val="562"/>
          <w:jc w:val="center"/>
        </w:trPr>
        <w:tc>
          <w:tcPr>
            <w:tcW w:w="854"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ind w:left="180"/>
              <w:jc w:val="left"/>
            </w:pPr>
            <w:r w:rsidRPr="006D282E">
              <w:rPr>
                <w:rStyle w:val="23"/>
              </w:rPr>
              <w:t xml:space="preserve">№ </w:t>
            </w:r>
            <w:proofErr w:type="spellStart"/>
            <w:r w:rsidRPr="006D282E">
              <w:rPr>
                <w:rStyle w:val="23"/>
              </w:rPr>
              <w:t>зп</w:t>
            </w:r>
            <w:proofErr w:type="spellEnd"/>
          </w:p>
        </w:tc>
        <w:tc>
          <w:tcPr>
            <w:tcW w:w="4531"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ind w:left="160"/>
              <w:jc w:val="center"/>
            </w:pPr>
            <w:r w:rsidRPr="006D282E">
              <w:rPr>
                <w:rStyle w:val="23"/>
              </w:rPr>
              <w:t>Назва</w:t>
            </w:r>
          </w:p>
        </w:tc>
        <w:tc>
          <w:tcPr>
            <w:tcW w:w="2410" w:type="dxa"/>
            <w:shd w:val="clear" w:color="auto" w:fill="FFFFFF"/>
            <w:vAlign w:val="bottom"/>
          </w:tcPr>
          <w:p w:rsidR="009E4725" w:rsidRPr="006D282E" w:rsidRDefault="009E4725" w:rsidP="009E4725">
            <w:pPr>
              <w:pStyle w:val="20"/>
              <w:framePr w:w="9782" w:wrap="notBeside" w:vAnchor="text" w:hAnchor="page" w:x="1828" w:y="282"/>
              <w:shd w:val="clear" w:color="auto" w:fill="auto"/>
              <w:spacing w:line="278" w:lineRule="exact"/>
              <w:jc w:val="center"/>
            </w:pPr>
            <w:r w:rsidRPr="006D282E">
              <w:rPr>
                <w:rStyle w:val="23"/>
              </w:rPr>
              <w:t>Кошти міського бюджету</w:t>
            </w:r>
          </w:p>
        </w:tc>
        <w:tc>
          <w:tcPr>
            <w:tcW w:w="1987" w:type="dxa"/>
            <w:shd w:val="clear" w:color="auto" w:fill="FFFFFF"/>
            <w:vAlign w:val="bottom"/>
          </w:tcPr>
          <w:p w:rsidR="009E4725" w:rsidRPr="006D282E" w:rsidRDefault="009E4725" w:rsidP="009E4725">
            <w:pPr>
              <w:pStyle w:val="20"/>
              <w:framePr w:w="9782" w:wrap="notBeside" w:vAnchor="text" w:hAnchor="page" w:x="1828" w:y="282"/>
              <w:shd w:val="clear" w:color="auto" w:fill="auto"/>
              <w:jc w:val="center"/>
            </w:pPr>
            <w:r w:rsidRPr="006D282E">
              <w:rPr>
                <w:rStyle w:val="23"/>
              </w:rPr>
              <w:t>Кошти мешканців будинків</w:t>
            </w:r>
          </w:p>
        </w:tc>
      </w:tr>
      <w:tr w:rsidR="009E4725" w:rsidTr="009E4725">
        <w:trPr>
          <w:trHeight w:hRule="exact" w:val="727"/>
          <w:jc w:val="center"/>
        </w:trPr>
        <w:tc>
          <w:tcPr>
            <w:tcW w:w="854" w:type="dxa"/>
            <w:shd w:val="clear" w:color="auto" w:fill="FFFFFF"/>
            <w:vAlign w:val="center"/>
          </w:tcPr>
          <w:p w:rsidR="009E4725" w:rsidRPr="006D282E" w:rsidRDefault="009E4725" w:rsidP="009E4725">
            <w:pPr>
              <w:pStyle w:val="20"/>
              <w:framePr w:w="9782" w:wrap="notBeside" w:vAnchor="text" w:hAnchor="page" w:x="1828" w:y="282"/>
              <w:shd w:val="clear" w:color="auto" w:fill="auto"/>
              <w:spacing w:line="240" w:lineRule="exact"/>
              <w:jc w:val="center"/>
            </w:pPr>
            <w:r w:rsidRPr="006D282E">
              <w:rPr>
                <w:rStyle w:val="23"/>
              </w:rPr>
              <w:t>1</w:t>
            </w:r>
          </w:p>
        </w:tc>
        <w:tc>
          <w:tcPr>
            <w:tcW w:w="4531" w:type="dxa"/>
            <w:shd w:val="clear" w:color="auto" w:fill="FFFFFF"/>
          </w:tcPr>
          <w:p w:rsidR="009E4725" w:rsidRPr="006D282E" w:rsidRDefault="009E4725" w:rsidP="009E4725">
            <w:pPr>
              <w:pStyle w:val="20"/>
              <w:framePr w:w="9782" w:wrap="notBeside" w:vAnchor="text" w:hAnchor="page" w:x="1828" w:y="282"/>
              <w:shd w:val="clear" w:color="auto" w:fill="auto"/>
              <w:spacing w:line="240" w:lineRule="exact"/>
              <w:jc w:val="left"/>
            </w:pPr>
            <w:proofErr w:type="spellStart"/>
            <w:r w:rsidRPr="006D282E">
              <w:t>Співфінансування</w:t>
            </w:r>
            <w:proofErr w:type="spellEnd"/>
            <w:r w:rsidRPr="006D282E">
              <w:t xml:space="preserve"> робіт </w:t>
            </w:r>
            <w:r w:rsidR="007D251B" w:rsidRPr="006D282E">
              <w:t>по капітальному ремонту</w:t>
            </w:r>
            <w:r w:rsidRPr="006D282E">
              <w:t xml:space="preserve"> та реконструкції </w:t>
            </w:r>
            <w:r w:rsidR="00A65141" w:rsidRPr="006D282E">
              <w:t xml:space="preserve">  </w:t>
            </w:r>
            <w:r w:rsidRPr="006D282E">
              <w:t xml:space="preserve"> багатоквартирних житлових будинків</w:t>
            </w:r>
          </w:p>
        </w:tc>
        <w:tc>
          <w:tcPr>
            <w:tcW w:w="2410" w:type="dxa"/>
            <w:shd w:val="clear" w:color="auto" w:fill="FFFFFF"/>
            <w:vAlign w:val="center"/>
          </w:tcPr>
          <w:p w:rsidR="009E4725" w:rsidRPr="006D282E" w:rsidRDefault="006D282E" w:rsidP="009E4725">
            <w:pPr>
              <w:pStyle w:val="20"/>
              <w:framePr w:w="9782" w:wrap="notBeside" w:vAnchor="text" w:hAnchor="page" w:x="1828" w:y="282"/>
              <w:shd w:val="clear" w:color="auto" w:fill="auto"/>
              <w:spacing w:line="240" w:lineRule="exact"/>
              <w:jc w:val="center"/>
            </w:pPr>
            <w:r w:rsidRPr="006D282E">
              <w:rPr>
                <w:rStyle w:val="23"/>
              </w:rPr>
              <w:t>60</w:t>
            </w:r>
            <w:r w:rsidR="009E4725" w:rsidRPr="006D282E">
              <w:rPr>
                <w:rStyle w:val="23"/>
              </w:rPr>
              <w:t>%</w:t>
            </w:r>
          </w:p>
        </w:tc>
        <w:tc>
          <w:tcPr>
            <w:tcW w:w="1987" w:type="dxa"/>
            <w:shd w:val="clear" w:color="auto" w:fill="FFFFFF"/>
            <w:vAlign w:val="center"/>
          </w:tcPr>
          <w:p w:rsidR="009E4725" w:rsidRPr="006D282E" w:rsidRDefault="006D282E" w:rsidP="009E4725">
            <w:pPr>
              <w:pStyle w:val="20"/>
              <w:framePr w:w="9782" w:wrap="notBeside" w:vAnchor="text" w:hAnchor="page" w:x="1828" w:y="282"/>
              <w:shd w:val="clear" w:color="auto" w:fill="auto"/>
              <w:spacing w:line="240" w:lineRule="exact"/>
              <w:jc w:val="center"/>
            </w:pPr>
            <w:r w:rsidRPr="006D282E">
              <w:rPr>
                <w:rStyle w:val="23"/>
              </w:rPr>
              <w:t>40</w:t>
            </w:r>
            <w:r w:rsidR="009E4725" w:rsidRPr="006D282E">
              <w:rPr>
                <w:rStyle w:val="23"/>
              </w:rPr>
              <w:t>%</w:t>
            </w:r>
          </w:p>
        </w:tc>
      </w:tr>
    </w:tbl>
    <w:p w:rsidR="009E4725" w:rsidRDefault="009E4725" w:rsidP="009E4725">
      <w:pPr>
        <w:framePr w:w="9782" w:wrap="notBeside" w:vAnchor="text" w:hAnchor="page" w:x="1828" w:y="282"/>
        <w:rPr>
          <w:sz w:val="2"/>
          <w:szCs w:val="2"/>
        </w:rPr>
      </w:pPr>
    </w:p>
    <w:p w:rsidR="00454E22" w:rsidRDefault="00E82714">
      <w:pPr>
        <w:pStyle w:val="20"/>
        <w:numPr>
          <w:ilvl w:val="1"/>
          <w:numId w:val="1"/>
        </w:numPr>
        <w:shd w:val="clear" w:color="auto" w:fill="auto"/>
        <w:tabs>
          <w:tab w:val="left" w:pos="1038"/>
        </w:tabs>
        <w:ind w:firstLine="600"/>
      </w:pPr>
      <w:r>
        <w:t xml:space="preserve">Розміри </w:t>
      </w:r>
      <w:proofErr w:type="spellStart"/>
      <w:r>
        <w:t>співфінансування</w:t>
      </w:r>
      <w:proofErr w:type="spellEnd"/>
      <w:r>
        <w:t xml:space="preserve"> робіт </w:t>
      </w:r>
      <w:r w:rsidR="007B0A93">
        <w:t xml:space="preserve"> </w:t>
      </w:r>
      <w:r>
        <w:t>у відсотковому значенні</w:t>
      </w:r>
    </w:p>
    <w:p w:rsidR="00454E22" w:rsidRDefault="00454E22">
      <w:pPr>
        <w:rPr>
          <w:sz w:val="2"/>
          <w:szCs w:val="2"/>
        </w:rPr>
      </w:pPr>
    </w:p>
    <w:p w:rsidR="00DE2F56" w:rsidRDefault="00E82714" w:rsidP="00DE2F56">
      <w:pPr>
        <w:pStyle w:val="20"/>
        <w:numPr>
          <w:ilvl w:val="1"/>
          <w:numId w:val="1"/>
        </w:numPr>
        <w:shd w:val="clear" w:color="auto" w:fill="auto"/>
        <w:tabs>
          <w:tab w:val="left" w:pos="1149"/>
        </w:tabs>
        <w:spacing w:before="189"/>
        <w:ind w:firstLine="600"/>
        <w:jc w:val="left"/>
      </w:pPr>
      <w:r>
        <w:t xml:space="preserve">Ресурсне забезпечення Програми </w:t>
      </w:r>
      <w:proofErr w:type="spellStart"/>
      <w:r>
        <w:t>співфінансування</w:t>
      </w:r>
      <w:proofErr w:type="spellEnd"/>
      <w:r>
        <w:t xml:space="preserve"> робіт </w:t>
      </w:r>
      <w:r w:rsidR="007D251B">
        <w:t>по капітальному ремонту</w:t>
      </w:r>
      <w:r w:rsidR="00C62E4C">
        <w:t xml:space="preserve"> </w:t>
      </w:r>
      <w:r w:rsidR="000D586D">
        <w:t>або</w:t>
      </w:r>
      <w:r w:rsidR="00C62E4C">
        <w:t xml:space="preserve"> </w:t>
      </w:r>
      <w:r>
        <w:t xml:space="preserve"> реконструкції </w:t>
      </w:r>
      <w:r w:rsidR="00A65141">
        <w:t xml:space="preserve">  </w:t>
      </w:r>
      <w:r>
        <w:t xml:space="preserve"> багатоквартирних житлових будинків м. </w:t>
      </w:r>
      <w:r w:rsidR="00582438">
        <w:t>Дунаївці</w:t>
      </w:r>
      <w:r>
        <w:t xml:space="preserve"> на 20</w:t>
      </w:r>
      <w:r w:rsidR="00DD256B">
        <w:t>20</w:t>
      </w:r>
      <w:r>
        <w:t xml:space="preserve"> - 202</w:t>
      </w:r>
      <w:r w:rsidR="00DD256B">
        <w:t>2</w:t>
      </w:r>
      <w:r>
        <w:t xml:space="preserve"> року наведено в Додатку 2 до Програми.</w:t>
      </w:r>
    </w:p>
    <w:p w:rsidR="00DE2F56" w:rsidRDefault="00DE2F56" w:rsidP="00DE2F56">
      <w:pPr>
        <w:pStyle w:val="20"/>
        <w:numPr>
          <w:ilvl w:val="1"/>
          <w:numId w:val="1"/>
        </w:numPr>
        <w:shd w:val="clear" w:color="auto" w:fill="auto"/>
        <w:tabs>
          <w:tab w:val="left" w:pos="1149"/>
        </w:tabs>
        <w:spacing w:before="189"/>
        <w:ind w:firstLine="600"/>
        <w:jc w:val="left"/>
      </w:pPr>
      <w:r>
        <w:t xml:space="preserve">Результативні показники Програми </w:t>
      </w:r>
      <w:proofErr w:type="spellStart"/>
      <w:r>
        <w:t>співфінансування</w:t>
      </w:r>
      <w:proofErr w:type="spellEnd"/>
      <w:r>
        <w:t xml:space="preserve"> робіт по капітальному ремонту </w:t>
      </w:r>
      <w:r w:rsidR="000D586D">
        <w:t>або</w:t>
      </w:r>
      <w:r>
        <w:t xml:space="preserve">  реконструкції </w:t>
      </w:r>
      <w:r w:rsidR="00A65141">
        <w:t xml:space="preserve">  </w:t>
      </w:r>
      <w:r>
        <w:t xml:space="preserve"> багатоквартирних житлових будинків м. Дунаївці на 2020 - 2022 року наведено в Додатку 3 до Програми.</w:t>
      </w:r>
    </w:p>
    <w:p w:rsidR="00454E22" w:rsidRDefault="00E82714">
      <w:pPr>
        <w:pStyle w:val="10"/>
        <w:keepNext/>
        <w:keepLines/>
        <w:numPr>
          <w:ilvl w:val="0"/>
          <w:numId w:val="1"/>
        </w:numPr>
        <w:shd w:val="clear" w:color="auto" w:fill="auto"/>
        <w:tabs>
          <w:tab w:val="left" w:pos="904"/>
        </w:tabs>
        <w:spacing w:before="0"/>
        <w:ind w:firstLine="600"/>
        <w:jc w:val="both"/>
      </w:pPr>
      <w:bookmarkStart w:id="7" w:name="bookmark7"/>
      <w:r>
        <w:t>Організаційне забезпечення виконання завдань Програми</w:t>
      </w:r>
      <w:bookmarkEnd w:id="7"/>
    </w:p>
    <w:p w:rsidR="00454E22" w:rsidRPr="00950933" w:rsidRDefault="00E82714">
      <w:pPr>
        <w:pStyle w:val="20"/>
        <w:numPr>
          <w:ilvl w:val="1"/>
          <w:numId w:val="1"/>
        </w:numPr>
        <w:shd w:val="clear" w:color="auto" w:fill="auto"/>
        <w:tabs>
          <w:tab w:val="left" w:pos="1048"/>
        </w:tabs>
        <w:spacing w:after="267"/>
        <w:ind w:firstLine="600"/>
      </w:pPr>
      <w:r w:rsidRPr="00950933">
        <w:t xml:space="preserve">Організаційне забезпечення, моніторинг та контроль за виконанням завдань Програми здійснює </w:t>
      </w:r>
      <w:r w:rsidR="007B0A93" w:rsidRPr="00950933">
        <w:t>відділ</w:t>
      </w:r>
      <w:r w:rsidRPr="00950933">
        <w:t xml:space="preserve"> житлово-комунального господарства</w:t>
      </w:r>
      <w:r w:rsidR="007B0A93" w:rsidRPr="00950933">
        <w:t xml:space="preserve"> та благоустрою Дунаєвецької міської ради</w:t>
      </w:r>
      <w:r w:rsidRPr="00950933">
        <w:t>.</w:t>
      </w:r>
    </w:p>
    <w:p w:rsidR="00454E22" w:rsidRDefault="00E82714">
      <w:pPr>
        <w:pStyle w:val="10"/>
        <w:keepNext/>
        <w:keepLines/>
        <w:numPr>
          <w:ilvl w:val="0"/>
          <w:numId w:val="1"/>
        </w:numPr>
        <w:shd w:val="clear" w:color="auto" w:fill="auto"/>
        <w:tabs>
          <w:tab w:val="left" w:pos="904"/>
        </w:tabs>
        <w:spacing w:before="0" w:line="240" w:lineRule="exact"/>
        <w:ind w:firstLine="600"/>
        <w:jc w:val="both"/>
      </w:pPr>
      <w:bookmarkStart w:id="8" w:name="bookmark8"/>
      <w:r>
        <w:t>Очікувані результати від впровадження Програми</w:t>
      </w:r>
      <w:bookmarkEnd w:id="8"/>
    </w:p>
    <w:p w:rsidR="007B0A93" w:rsidRDefault="00E82714" w:rsidP="00DD256B">
      <w:pPr>
        <w:pStyle w:val="20"/>
        <w:numPr>
          <w:ilvl w:val="1"/>
          <w:numId w:val="1"/>
        </w:numPr>
        <w:shd w:val="clear" w:color="auto" w:fill="auto"/>
        <w:tabs>
          <w:tab w:val="left" w:pos="1072"/>
        </w:tabs>
        <w:spacing w:line="240" w:lineRule="exact"/>
        <w:ind w:left="600" w:hanging="33"/>
      </w:pPr>
      <w:r>
        <w:t xml:space="preserve">Забезпечення рівних можливостей мешканців щодо виконання робіт </w:t>
      </w:r>
      <w:r w:rsidR="00C62E4C">
        <w:t>по</w:t>
      </w:r>
      <w:r>
        <w:t xml:space="preserve"> </w:t>
      </w:r>
      <w:r w:rsidR="00DD256B">
        <w:t xml:space="preserve"> ремонту та </w:t>
      </w:r>
      <w:r>
        <w:t>реконструкції</w:t>
      </w:r>
      <w:r w:rsidR="007B0A93">
        <w:t xml:space="preserve"> </w:t>
      </w:r>
      <w:r w:rsidR="00A65141">
        <w:t xml:space="preserve">  </w:t>
      </w:r>
      <w:r w:rsidR="00DD256B">
        <w:t>.</w:t>
      </w:r>
    </w:p>
    <w:p w:rsidR="00454E22" w:rsidRDefault="00E82714">
      <w:pPr>
        <w:pStyle w:val="20"/>
        <w:numPr>
          <w:ilvl w:val="1"/>
          <w:numId w:val="1"/>
        </w:numPr>
        <w:shd w:val="clear" w:color="auto" w:fill="auto"/>
        <w:tabs>
          <w:tab w:val="left" w:pos="1102"/>
        </w:tabs>
        <w:spacing w:after="811" w:line="278" w:lineRule="exact"/>
        <w:ind w:firstLine="600"/>
        <w:jc w:val="left"/>
      </w:pPr>
      <w:r>
        <w:t xml:space="preserve">Виховання у мешканців відповідального ставлення до спільного майна, </w:t>
      </w:r>
      <w:r w:rsidR="005318E3">
        <w:t xml:space="preserve"> його </w:t>
      </w:r>
      <w:r>
        <w:t>збереження і покращення.</w:t>
      </w:r>
    </w:p>
    <w:p w:rsidR="00A434F9" w:rsidRDefault="00A434F9">
      <w:pPr>
        <w:pStyle w:val="20"/>
        <w:shd w:val="clear" w:color="auto" w:fill="auto"/>
        <w:tabs>
          <w:tab w:val="left" w:pos="7464"/>
        </w:tabs>
        <w:spacing w:line="240" w:lineRule="exact"/>
      </w:pPr>
    </w:p>
    <w:p w:rsidR="00A434F9" w:rsidRDefault="00A434F9">
      <w:pPr>
        <w:pStyle w:val="20"/>
        <w:shd w:val="clear" w:color="auto" w:fill="auto"/>
        <w:tabs>
          <w:tab w:val="left" w:pos="7464"/>
        </w:tabs>
        <w:spacing w:line="240" w:lineRule="exact"/>
      </w:pPr>
    </w:p>
    <w:p w:rsidR="00A434F9" w:rsidRPr="00161FF3" w:rsidRDefault="00A434F9" w:rsidP="00A434F9">
      <w:pPr>
        <w:pStyle w:val="ab"/>
        <w:tabs>
          <w:tab w:val="clear" w:pos="4153"/>
          <w:tab w:val="clear" w:pos="8306"/>
          <w:tab w:val="left" w:pos="7088"/>
        </w:tabs>
        <w:rPr>
          <w:rFonts w:ascii="Times New Roman" w:hAnsi="Times New Roman" w:cs="Times New Roman"/>
          <w:bCs/>
        </w:rPr>
      </w:pPr>
      <w:r w:rsidRPr="00161FF3">
        <w:rPr>
          <w:rFonts w:ascii="Times New Roman" w:hAnsi="Times New Roman" w:cs="Times New Roman"/>
        </w:rPr>
        <w:t xml:space="preserve">Міський голова                                                                                           </w:t>
      </w:r>
      <w:proofErr w:type="spellStart"/>
      <w:r w:rsidRPr="00161FF3">
        <w:rPr>
          <w:rFonts w:ascii="Times New Roman" w:hAnsi="Times New Roman" w:cs="Times New Roman"/>
        </w:rPr>
        <w:t>Веліна</w:t>
      </w:r>
      <w:proofErr w:type="spellEnd"/>
      <w:r w:rsidRPr="00161FF3">
        <w:rPr>
          <w:rFonts w:ascii="Times New Roman" w:hAnsi="Times New Roman" w:cs="Times New Roman"/>
        </w:rPr>
        <w:t xml:space="preserve"> ЗАЯЦЬ</w:t>
      </w:r>
    </w:p>
    <w:p w:rsidR="00A434F9" w:rsidRDefault="00A434F9">
      <w:pPr>
        <w:pStyle w:val="20"/>
        <w:shd w:val="clear" w:color="auto" w:fill="auto"/>
        <w:tabs>
          <w:tab w:val="left" w:pos="7464"/>
        </w:tabs>
        <w:spacing w:line="240" w:lineRule="exact"/>
        <w:sectPr w:rsidR="00A434F9" w:rsidSect="00A434F9">
          <w:pgSz w:w="12240" w:h="15840"/>
          <w:pgMar w:top="1134" w:right="567" w:bottom="1134" w:left="1701" w:header="0" w:footer="6" w:gutter="0"/>
          <w:cols w:space="720"/>
          <w:noEndnote/>
          <w:docGrid w:linePitch="360"/>
        </w:sectPr>
      </w:pPr>
    </w:p>
    <w:p w:rsidR="00454E22" w:rsidRDefault="00E82714">
      <w:pPr>
        <w:pStyle w:val="40"/>
        <w:shd w:val="clear" w:color="auto" w:fill="auto"/>
        <w:spacing w:line="230" w:lineRule="exact"/>
        <w:ind w:left="5700"/>
      </w:pPr>
      <w:r>
        <w:lastRenderedPageBreak/>
        <w:t>Додаток 1</w:t>
      </w:r>
    </w:p>
    <w:p w:rsidR="00454E22" w:rsidRDefault="00E82714">
      <w:pPr>
        <w:pStyle w:val="50"/>
        <w:shd w:val="clear" w:color="auto" w:fill="auto"/>
        <w:spacing w:after="506"/>
        <w:ind w:left="5700"/>
      </w:pPr>
      <w:r>
        <w:t xml:space="preserve">до Програми </w:t>
      </w:r>
      <w:proofErr w:type="spellStart"/>
      <w:r>
        <w:t>співфінансування</w:t>
      </w:r>
      <w:proofErr w:type="spellEnd"/>
      <w:r>
        <w:t xml:space="preserve"> робіт </w:t>
      </w:r>
      <w:r w:rsidR="007D251B">
        <w:t>по капітальному ремонту</w:t>
      </w:r>
      <w:r w:rsidR="00D87939">
        <w:t xml:space="preserve"> або </w:t>
      </w:r>
      <w:r>
        <w:t xml:space="preserve"> реконструкції </w:t>
      </w:r>
      <w:r w:rsidR="00A65141">
        <w:t xml:space="preserve">  </w:t>
      </w:r>
      <w:r>
        <w:t xml:space="preserve"> багатоквартирних житлових будинків м. </w:t>
      </w:r>
      <w:r w:rsidR="00582438">
        <w:t>Дунаївці</w:t>
      </w:r>
      <w:r>
        <w:t xml:space="preserve"> на 20</w:t>
      </w:r>
      <w:r w:rsidR="00DD256B">
        <w:t>20</w:t>
      </w:r>
      <w:r>
        <w:t xml:space="preserve"> - 202</w:t>
      </w:r>
      <w:r w:rsidR="00DD256B">
        <w:t>2</w:t>
      </w:r>
      <w:r>
        <w:t xml:space="preserve"> роки</w:t>
      </w:r>
    </w:p>
    <w:p w:rsidR="00454E22" w:rsidRDefault="00E82714">
      <w:pPr>
        <w:pStyle w:val="40"/>
        <w:shd w:val="clear" w:color="auto" w:fill="auto"/>
        <w:jc w:val="center"/>
      </w:pPr>
      <w:r>
        <w:t>Порядок</w:t>
      </w:r>
    </w:p>
    <w:p w:rsidR="00454E22" w:rsidRDefault="00E82714" w:rsidP="00C62E4C">
      <w:pPr>
        <w:pStyle w:val="40"/>
        <w:shd w:val="clear" w:color="auto" w:fill="auto"/>
        <w:ind w:left="160"/>
        <w:jc w:val="center"/>
      </w:pPr>
      <w:proofErr w:type="spellStart"/>
      <w:r>
        <w:t>співфінансування</w:t>
      </w:r>
      <w:proofErr w:type="spellEnd"/>
      <w:r>
        <w:t xml:space="preserve"> робіт </w:t>
      </w:r>
      <w:r w:rsidR="00C62E4C">
        <w:t xml:space="preserve">по </w:t>
      </w:r>
      <w:r w:rsidR="007D251B">
        <w:t xml:space="preserve">капітальному </w:t>
      </w:r>
      <w:r w:rsidR="00C62E4C">
        <w:t xml:space="preserve">ремонту </w:t>
      </w:r>
      <w:r w:rsidR="00D87939">
        <w:t>або</w:t>
      </w:r>
      <w:r w:rsidR="00C62E4C">
        <w:t xml:space="preserve"> </w:t>
      </w:r>
      <w:r>
        <w:t xml:space="preserve">реконструкції </w:t>
      </w:r>
      <w:r w:rsidR="00A65141">
        <w:t xml:space="preserve">  </w:t>
      </w:r>
      <w:r>
        <w:t xml:space="preserve"> багатоквартирних житлових будинків</w:t>
      </w:r>
      <w:r w:rsidR="00C62E4C">
        <w:t xml:space="preserve"> </w:t>
      </w:r>
      <w:r>
        <w:t xml:space="preserve">м. </w:t>
      </w:r>
      <w:r w:rsidR="00582438">
        <w:t>Дунаївці</w:t>
      </w:r>
      <w:r>
        <w:t xml:space="preserve"> на 20</w:t>
      </w:r>
      <w:r w:rsidR="00DD256B">
        <w:t>20</w:t>
      </w:r>
      <w:r w:rsidR="005318E3">
        <w:t xml:space="preserve"> - 202</w:t>
      </w:r>
      <w:r w:rsidR="00DD256B">
        <w:t>2</w:t>
      </w:r>
      <w:r>
        <w:t xml:space="preserve"> роки</w:t>
      </w:r>
    </w:p>
    <w:p w:rsidR="00454E22" w:rsidRDefault="00E82714">
      <w:pPr>
        <w:pStyle w:val="40"/>
        <w:numPr>
          <w:ilvl w:val="0"/>
          <w:numId w:val="3"/>
        </w:numPr>
        <w:shd w:val="clear" w:color="auto" w:fill="auto"/>
        <w:tabs>
          <w:tab w:val="left" w:pos="4369"/>
        </w:tabs>
        <w:spacing w:after="201" w:line="240" w:lineRule="exact"/>
        <w:ind w:left="4080"/>
        <w:jc w:val="both"/>
      </w:pPr>
      <w:r>
        <w:t>Мета Порядку.</w:t>
      </w:r>
    </w:p>
    <w:p w:rsidR="00454E22" w:rsidRDefault="00E82714">
      <w:pPr>
        <w:pStyle w:val="20"/>
        <w:numPr>
          <w:ilvl w:val="1"/>
          <w:numId w:val="3"/>
        </w:numPr>
        <w:shd w:val="clear" w:color="auto" w:fill="auto"/>
        <w:tabs>
          <w:tab w:val="left" w:pos="1148"/>
        </w:tabs>
        <w:ind w:firstLine="720"/>
      </w:pPr>
      <w:r>
        <w:t xml:space="preserve">Порядок розроблений з метою визначення механізму дольової участі співвласників багатоквартирних житлових будинків м. </w:t>
      </w:r>
      <w:r w:rsidR="00582438">
        <w:t>Дунаївці</w:t>
      </w:r>
      <w:r>
        <w:t xml:space="preserve"> в роботах </w:t>
      </w:r>
      <w:r w:rsidR="007D251B">
        <w:t>по капітальному ремонту</w:t>
      </w:r>
      <w:r w:rsidR="00C62E4C">
        <w:t xml:space="preserve"> </w:t>
      </w:r>
      <w:r w:rsidR="00D87939">
        <w:t xml:space="preserve">або </w:t>
      </w:r>
      <w:r w:rsidR="00C62E4C">
        <w:t xml:space="preserve"> </w:t>
      </w:r>
      <w:r>
        <w:t xml:space="preserve"> реконструкції </w:t>
      </w:r>
      <w:r w:rsidR="00A65141">
        <w:t xml:space="preserve">  </w:t>
      </w:r>
      <w:r>
        <w:t xml:space="preserve"> на умовах </w:t>
      </w:r>
      <w:proofErr w:type="spellStart"/>
      <w:r>
        <w:t>співфінансування</w:t>
      </w:r>
      <w:proofErr w:type="spellEnd"/>
      <w:r>
        <w:t>.</w:t>
      </w:r>
    </w:p>
    <w:p w:rsidR="00454E22" w:rsidRDefault="00E82714">
      <w:pPr>
        <w:pStyle w:val="20"/>
        <w:numPr>
          <w:ilvl w:val="1"/>
          <w:numId w:val="3"/>
        </w:numPr>
        <w:shd w:val="clear" w:color="auto" w:fill="auto"/>
        <w:tabs>
          <w:tab w:val="left" w:pos="1153"/>
        </w:tabs>
        <w:ind w:firstLine="720"/>
      </w:pPr>
      <w:r>
        <w:t xml:space="preserve">Порядок визначає процедуру подачі та розгляду документів щодо </w:t>
      </w:r>
      <w:proofErr w:type="spellStart"/>
      <w:r>
        <w:t>співфінансування</w:t>
      </w:r>
      <w:proofErr w:type="spellEnd"/>
      <w:r>
        <w:t xml:space="preserve"> робіт </w:t>
      </w:r>
      <w:r w:rsidR="007D251B">
        <w:t>по капітальному ремонту</w:t>
      </w:r>
      <w:r w:rsidR="00C62E4C">
        <w:t xml:space="preserve"> </w:t>
      </w:r>
      <w:r w:rsidR="00D87939">
        <w:t>або</w:t>
      </w:r>
      <w:r w:rsidR="00C62E4C">
        <w:t xml:space="preserve"> </w:t>
      </w:r>
      <w:r>
        <w:t xml:space="preserve"> реконструкції </w:t>
      </w:r>
      <w:r w:rsidR="00A65141">
        <w:t xml:space="preserve">  </w:t>
      </w:r>
      <w:r>
        <w:t xml:space="preserve"> в житлових будинках м. </w:t>
      </w:r>
      <w:r w:rsidR="00582438">
        <w:t>Дунаївці</w:t>
      </w:r>
      <w:r>
        <w:t>.</w:t>
      </w:r>
    </w:p>
    <w:p w:rsidR="00454E22" w:rsidRDefault="00E82714">
      <w:pPr>
        <w:pStyle w:val="40"/>
        <w:numPr>
          <w:ilvl w:val="0"/>
          <w:numId w:val="3"/>
        </w:numPr>
        <w:shd w:val="clear" w:color="auto" w:fill="auto"/>
        <w:tabs>
          <w:tab w:val="left" w:pos="1054"/>
        </w:tabs>
        <w:ind w:firstLine="720"/>
        <w:jc w:val="both"/>
      </w:pPr>
      <w:r>
        <w:t>Визначення обсягу та вартості робіт з капітального ремонту</w:t>
      </w:r>
    </w:p>
    <w:p w:rsidR="00454E22" w:rsidRDefault="00E82714">
      <w:pPr>
        <w:pStyle w:val="20"/>
        <w:numPr>
          <w:ilvl w:val="1"/>
          <w:numId w:val="3"/>
        </w:numPr>
        <w:shd w:val="clear" w:color="auto" w:fill="auto"/>
        <w:tabs>
          <w:tab w:val="left" w:pos="1138"/>
        </w:tabs>
        <w:ind w:firstLine="720"/>
      </w:pPr>
      <w:r>
        <w:t>Управитель (ОСББ) проводить щорічні загальні огляди багатоквартирного житлового будинку, які передбачають комплексне обстеження комісією елементів приміщень будинку, а також їх зовнішнього благоустрою з метою визначення технічного і санітарного стану, виявлення несправностей і прийняття рішень щодо необхідності проведення капітального ремонту, реконструкції окремих елементів житлового будинку, що відображається в акті загального огляду будинку в порядку, передбаченому «Правилами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р. № 76.</w:t>
      </w:r>
    </w:p>
    <w:p w:rsidR="00454E22" w:rsidRDefault="00E82714">
      <w:pPr>
        <w:pStyle w:val="20"/>
        <w:numPr>
          <w:ilvl w:val="1"/>
          <w:numId w:val="3"/>
        </w:numPr>
        <w:shd w:val="clear" w:color="auto" w:fill="auto"/>
        <w:tabs>
          <w:tab w:val="left" w:pos="1148"/>
        </w:tabs>
        <w:ind w:firstLine="720"/>
      </w:pPr>
      <w:r>
        <w:t>Обсяг робіт з капітального ремонту</w:t>
      </w:r>
      <w:r w:rsidR="00BA0239">
        <w:t xml:space="preserve"> або</w:t>
      </w:r>
      <w:r>
        <w:t xml:space="preserve"> реконструкції багатоквартирного житлового будинку та його конструктивних елементів, технічних пристроїв визначається управителем (ОСББ) з врахуванням відповідних заяв та звернень Співвласників.</w:t>
      </w:r>
    </w:p>
    <w:p w:rsidR="00454E22" w:rsidRDefault="00E82714">
      <w:pPr>
        <w:pStyle w:val="20"/>
        <w:numPr>
          <w:ilvl w:val="1"/>
          <w:numId w:val="3"/>
        </w:numPr>
        <w:shd w:val="clear" w:color="auto" w:fill="auto"/>
        <w:tabs>
          <w:tab w:val="left" w:pos="1153"/>
        </w:tabs>
        <w:ind w:firstLine="720"/>
      </w:pPr>
      <w:r>
        <w:t>Управитель (ОСББ) зобов’язаний доводити до відома Співвласників (наймачів) інформацію про технічний стан житлового будинку та про необхідність виконання робіт з капітального ремонту та реконструкції. Інформація доводиться зокрема шляхом розміщення оголошень на інформаційних стендах у під’їздах та/або біля будинків та на сайті управителя (ОСББ).</w:t>
      </w:r>
    </w:p>
    <w:p w:rsidR="00454E22" w:rsidRPr="00950933" w:rsidRDefault="00E82714">
      <w:pPr>
        <w:pStyle w:val="20"/>
        <w:numPr>
          <w:ilvl w:val="1"/>
          <w:numId w:val="3"/>
        </w:numPr>
        <w:shd w:val="clear" w:color="auto" w:fill="auto"/>
        <w:tabs>
          <w:tab w:val="left" w:pos="1153"/>
        </w:tabs>
        <w:ind w:firstLine="720"/>
      </w:pPr>
      <w:r w:rsidRPr="00950933">
        <w:t xml:space="preserve">Після визначення управителем (ОСББ) необхідності проведення робіт </w:t>
      </w:r>
      <w:r w:rsidR="007D251B" w:rsidRPr="00950933">
        <w:t>по капітальному ремонту</w:t>
      </w:r>
      <w:r w:rsidR="00E65FBA" w:rsidRPr="00950933">
        <w:t xml:space="preserve"> або</w:t>
      </w:r>
      <w:r w:rsidRPr="00950933">
        <w:t xml:space="preserve"> реконструкції </w:t>
      </w:r>
      <w:r w:rsidR="000D586D" w:rsidRPr="00950933">
        <w:t xml:space="preserve">   </w:t>
      </w:r>
      <w:r w:rsidRPr="00950933">
        <w:t xml:space="preserve"> житлового будинку уповноважений представник від Співвласників звертається з листом</w:t>
      </w:r>
      <w:r w:rsidR="00476D35" w:rsidRPr="00950933">
        <w:t xml:space="preserve"> до </w:t>
      </w:r>
      <w:r w:rsidRPr="00950933">
        <w:t xml:space="preserve"> </w:t>
      </w:r>
      <w:r w:rsidR="00E162DA" w:rsidRPr="00950933">
        <w:t>Дунаєвецької міської ради</w:t>
      </w:r>
      <w:r w:rsidRPr="00950933">
        <w:t xml:space="preserve"> щодо необхідності проведення робіт.</w:t>
      </w:r>
    </w:p>
    <w:p w:rsidR="00454E22" w:rsidRPr="00950933" w:rsidRDefault="00476D35">
      <w:pPr>
        <w:pStyle w:val="20"/>
        <w:numPr>
          <w:ilvl w:val="1"/>
          <w:numId w:val="3"/>
        </w:numPr>
        <w:shd w:val="clear" w:color="auto" w:fill="auto"/>
        <w:tabs>
          <w:tab w:val="left" w:pos="1054"/>
        </w:tabs>
        <w:ind w:firstLine="600"/>
      </w:pPr>
      <w:r w:rsidRPr="00950933">
        <w:t>Представник Дунаєвецької міської ради</w:t>
      </w:r>
      <w:r w:rsidR="00E82714" w:rsidRPr="00950933">
        <w:t xml:space="preserve"> за участю управителя (голови ОСББ, уповноважених представників від ініціативної групи Співвласників) та потенційного підрядника, що може виконувати необхідні роботи, проводить обстеження технічного </w:t>
      </w:r>
      <w:r w:rsidR="000D586D" w:rsidRPr="00950933">
        <w:t xml:space="preserve">   </w:t>
      </w:r>
      <w:r w:rsidR="00E82714" w:rsidRPr="00950933">
        <w:t xml:space="preserve"> житлового будинку, що потребує </w:t>
      </w:r>
      <w:r w:rsidR="00E65FBA" w:rsidRPr="00950933">
        <w:t xml:space="preserve">ремонту або </w:t>
      </w:r>
      <w:r w:rsidR="00E82714" w:rsidRPr="00950933">
        <w:t>реконструкції з метою підтвердження необхідності проведення робіт, при цьому визначається їх орієнтована вартість виконанн</w:t>
      </w:r>
      <w:r w:rsidR="00E162DA" w:rsidRPr="00950933">
        <w:t>я</w:t>
      </w:r>
      <w:r w:rsidR="00E82714" w:rsidRPr="00950933">
        <w:t xml:space="preserve"> вказаної роботи.</w:t>
      </w:r>
    </w:p>
    <w:p w:rsidR="00454E22" w:rsidRPr="00950933" w:rsidRDefault="00E82714">
      <w:pPr>
        <w:pStyle w:val="20"/>
        <w:numPr>
          <w:ilvl w:val="1"/>
          <w:numId w:val="3"/>
        </w:numPr>
        <w:shd w:val="clear" w:color="auto" w:fill="auto"/>
        <w:tabs>
          <w:tab w:val="left" w:pos="1054"/>
        </w:tabs>
        <w:ind w:firstLine="600"/>
      </w:pPr>
      <w:r w:rsidRPr="00950933">
        <w:t xml:space="preserve">Акт загального огляду багатоквартирного житлового будинку, завірений управителем (головою ОСББ), уповноваженим представником Співвласників (якщо це інша особа (наймач, власник квартири) та </w:t>
      </w:r>
      <w:r w:rsidR="00476D35" w:rsidRPr="00950933">
        <w:t>представником Дунаєвецької міської ради</w:t>
      </w:r>
      <w:r w:rsidR="005F4F80" w:rsidRPr="00950933">
        <w:t xml:space="preserve"> </w:t>
      </w:r>
      <w:r w:rsidRPr="00950933">
        <w:t xml:space="preserve">із зазначенням виду робіт, що необхідно провести в будинку складається у двох примірниках, один з яких передається </w:t>
      </w:r>
      <w:r w:rsidR="005F4F80" w:rsidRPr="00950933">
        <w:t xml:space="preserve">до </w:t>
      </w:r>
      <w:r w:rsidRPr="00950933">
        <w:t xml:space="preserve"> </w:t>
      </w:r>
      <w:r w:rsidR="005F4F80" w:rsidRPr="00950933">
        <w:t>відділу</w:t>
      </w:r>
      <w:r w:rsidRPr="00950933">
        <w:t xml:space="preserve"> житлово-комунального господарства</w:t>
      </w:r>
      <w:r w:rsidR="005F4F80" w:rsidRPr="00950933">
        <w:t xml:space="preserve"> та благоустрою</w:t>
      </w:r>
      <w:r w:rsidRPr="00950933">
        <w:t xml:space="preserve">. </w:t>
      </w:r>
      <w:r w:rsidR="005F4F80" w:rsidRPr="00950933">
        <w:t xml:space="preserve">Відділ житлово-комунального господарства та благоустрою Дунаєвецької міської ради </w:t>
      </w:r>
      <w:r w:rsidRPr="00950933">
        <w:t>складає дефектний акт, який є обґрунтуванням для замовлення проектно-кошторисної документації на виконання робіт.</w:t>
      </w:r>
    </w:p>
    <w:p w:rsidR="00454E22" w:rsidRDefault="00E82714">
      <w:pPr>
        <w:pStyle w:val="10"/>
        <w:keepNext/>
        <w:keepLines/>
        <w:numPr>
          <w:ilvl w:val="0"/>
          <w:numId w:val="3"/>
        </w:numPr>
        <w:shd w:val="clear" w:color="auto" w:fill="auto"/>
        <w:tabs>
          <w:tab w:val="left" w:pos="903"/>
        </w:tabs>
        <w:spacing w:before="0"/>
        <w:ind w:firstLine="600"/>
        <w:jc w:val="both"/>
      </w:pPr>
      <w:bookmarkStart w:id="9" w:name="bookmark9"/>
      <w:r>
        <w:lastRenderedPageBreak/>
        <w:t>Механізм проведення зборів Співвласників.</w:t>
      </w:r>
      <w:bookmarkEnd w:id="9"/>
    </w:p>
    <w:p w:rsidR="00454E22" w:rsidRDefault="00E82714">
      <w:pPr>
        <w:pStyle w:val="20"/>
        <w:numPr>
          <w:ilvl w:val="1"/>
          <w:numId w:val="3"/>
        </w:numPr>
        <w:shd w:val="clear" w:color="auto" w:fill="auto"/>
        <w:tabs>
          <w:tab w:val="left" w:pos="1033"/>
        </w:tabs>
        <w:ind w:firstLine="600"/>
      </w:pPr>
      <w:r>
        <w:t xml:space="preserve">Питання проведення робіт </w:t>
      </w:r>
      <w:r w:rsidR="007D251B">
        <w:t>по капітальному ремонту</w:t>
      </w:r>
      <w:r w:rsidR="00B51B63">
        <w:t xml:space="preserve"> або</w:t>
      </w:r>
      <w:r>
        <w:t xml:space="preserve"> реконструкції </w:t>
      </w:r>
      <w:r w:rsidR="000D586D">
        <w:t xml:space="preserve">   </w:t>
      </w:r>
      <w:r>
        <w:t xml:space="preserve"> багатоквартирного житлового будинку на умовах дольової участі та визначення підрядників для виконання таких робіт вирішується зборами Співвласників.</w:t>
      </w:r>
    </w:p>
    <w:p w:rsidR="00454E22" w:rsidRDefault="00E82714">
      <w:pPr>
        <w:pStyle w:val="20"/>
        <w:numPr>
          <w:ilvl w:val="1"/>
          <w:numId w:val="3"/>
        </w:numPr>
        <w:shd w:val="clear" w:color="auto" w:fill="auto"/>
        <w:tabs>
          <w:tab w:val="left" w:pos="1038"/>
        </w:tabs>
        <w:ind w:firstLine="600"/>
      </w:pPr>
      <w:r>
        <w:t>Збори Співвласників можуть скликатися ініціативною групою у складі не менше трьох Співвласників або управителем (</w:t>
      </w:r>
      <w:proofErr w:type="spellStart"/>
      <w:r>
        <w:t>балансоутримувачем</w:t>
      </w:r>
      <w:proofErr w:type="spellEnd"/>
      <w:r>
        <w:t>, ОСББ). Ініціатор зборів повідомляє про дату та місце проведення зборів Співвласників.</w:t>
      </w:r>
    </w:p>
    <w:p w:rsidR="00454E22" w:rsidRDefault="00E82714">
      <w:pPr>
        <w:pStyle w:val="20"/>
        <w:shd w:val="clear" w:color="auto" w:fill="auto"/>
        <w:ind w:firstLine="480"/>
      </w:pPr>
      <w:r>
        <w:t>Повідомлення про дату та місце проведення зборів співвласників має бути вручено не пізніше ніж за 10 днів до дати проведення зборів у письмовій формі кожному співвласникові під розписку або шляхом поштового відправлення рекомендованим листом на адресу квартири або нежитлового приміщення, що належить співвласнику в цьому багатоквартирному будинку, а також має бути розміщено у загальнодоступному місці при вході до кожного під’їзду багатоквартирного будинку. Повідомлення про проведення зборів співвласників має містити інформацію про ініціатора проведення таких зборів, дату, місце та час їх проведення, порядок денний. До повідомлення про проведення зборів співвласників можуть додаватися додаткові матеріали або інформація, що будуть розглядатися на зборах.</w:t>
      </w:r>
    </w:p>
    <w:p w:rsidR="00454E22" w:rsidRDefault="00E82714">
      <w:pPr>
        <w:pStyle w:val="20"/>
        <w:numPr>
          <w:ilvl w:val="1"/>
          <w:numId w:val="3"/>
        </w:numPr>
        <w:shd w:val="clear" w:color="auto" w:fill="auto"/>
        <w:tabs>
          <w:tab w:val="left" w:pos="1033"/>
        </w:tabs>
        <w:ind w:firstLine="600"/>
      </w:pPr>
      <w:r>
        <w:t xml:space="preserve">На збори запрошуються Співвласники </w:t>
      </w:r>
      <w:proofErr w:type="spellStart"/>
      <w:r>
        <w:t>будинку-</w:t>
      </w:r>
      <w:proofErr w:type="spellEnd"/>
      <w:r>
        <w:t xml:space="preserve"> власники квартир та нежитлових приміщень (або їх уповноважені представники).</w:t>
      </w:r>
    </w:p>
    <w:p w:rsidR="00454E22" w:rsidRDefault="00E82714">
      <w:pPr>
        <w:pStyle w:val="20"/>
        <w:shd w:val="clear" w:color="auto" w:fill="auto"/>
        <w:ind w:firstLine="600"/>
      </w:pPr>
      <w:r>
        <w:t>На збори запрошуються:</w:t>
      </w:r>
    </w:p>
    <w:p w:rsidR="00454E22" w:rsidRDefault="00E82714">
      <w:pPr>
        <w:pStyle w:val="20"/>
        <w:numPr>
          <w:ilvl w:val="0"/>
          <w:numId w:val="2"/>
        </w:numPr>
        <w:shd w:val="clear" w:color="auto" w:fill="auto"/>
        <w:tabs>
          <w:tab w:val="left" w:pos="860"/>
        </w:tabs>
        <w:ind w:firstLine="600"/>
      </w:pPr>
      <w:r>
        <w:t>від управителя - керівник;</w:t>
      </w:r>
    </w:p>
    <w:p w:rsidR="00454E22" w:rsidRDefault="00E82714">
      <w:pPr>
        <w:pStyle w:val="20"/>
        <w:numPr>
          <w:ilvl w:val="0"/>
          <w:numId w:val="2"/>
        </w:numPr>
        <w:shd w:val="clear" w:color="auto" w:fill="auto"/>
        <w:tabs>
          <w:tab w:val="left" w:pos="860"/>
        </w:tabs>
        <w:ind w:firstLine="600"/>
      </w:pPr>
      <w:r>
        <w:t>потенційний підрядник - виконавець робіт з капітального ремонту;</w:t>
      </w:r>
    </w:p>
    <w:p w:rsidR="00454E22" w:rsidRDefault="00E82714">
      <w:pPr>
        <w:pStyle w:val="20"/>
        <w:numPr>
          <w:ilvl w:val="0"/>
          <w:numId w:val="2"/>
        </w:numPr>
        <w:shd w:val="clear" w:color="auto" w:fill="auto"/>
        <w:tabs>
          <w:tab w:val="left" w:pos="860"/>
        </w:tabs>
        <w:ind w:firstLine="600"/>
      </w:pPr>
      <w:r>
        <w:t>інші зацікавлені особи.</w:t>
      </w:r>
    </w:p>
    <w:p w:rsidR="00454E22" w:rsidRDefault="00E82714">
      <w:pPr>
        <w:pStyle w:val="20"/>
        <w:numPr>
          <w:ilvl w:val="1"/>
          <w:numId w:val="3"/>
        </w:numPr>
        <w:shd w:val="clear" w:color="auto" w:fill="auto"/>
        <w:tabs>
          <w:tab w:val="left" w:pos="1033"/>
        </w:tabs>
        <w:ind w:firstLine="600"/>
      </w:pPr>
      <w:r>
        <w:t>Збори оголошуються відкритими, якщо на них присутні не менше 3-х співвласників (уповноважених представників), що були запрошені. Веде збори їх організатор.</w:t>
      </w:r>
    </w:p>
    <w:p w:rsidR="00454E22" w:rsidRDefault="00E82714">
      <w:pPr>
        <w:pStyle w:val="20"/>
        <w:numPr>
          <w:ilvl w:val="1"/>
          <w:numId w:val="3"/>
        </w:numPr>
        <w:shd w:val="clear" w:color="auto" w:fill="auto"/>
        <w:tabs>
          <w:tab w:val="left" w:pos="1033"/>
        </w:tabs>
        <w:ind w:firstLine="600"/>
      </w:pPr>
      <w:r>
        <w:t>На зборах управитель (голова ОСББ, або інший уповноважений представник Співвласників) доводить до Співвласників наступну інформацію:</w:t>
      </w:r>
    </w:p>
    <w:p w:rsidR="00454E22" w:rsidRDefault="00E82714">
      <w:pPr>
        <w:pStyle w:val="20"/>
        <w:numPr>
          <w:ilvl w:val="0"/>
          <w:numId w:val="2"/>
        </w:numPr>
        <w:shd w:val="clear" w:color="auto" w:fill="auto"/>
        <w:tabs>
          <w:tab w:val="left" w:pos="826"/>
        </w:tabs>
        <w:ind w:firstLine="600"/>
      </w:pPr>
      <w:r>
        <w:t>мета проведення зборів та вимоги законодавства до власників щодо утримання належного їм майна;</w:t>
      </w:r>
    </w:p>
    <w:p w:rsidR="00454E22" w:rsidRDefault="00E82714">
      <w:pPr>
        <w:pStyle w:val="20"/>
        <w:numPr>
          <w:ilvl w:val="0"/>
          <w:numId w:val="2"/>
        </w:numPr>
        <w:shd w:val="clear" w:color="auto" w:fill="auto"/>
        <w:tabs>
          <w:tab w:val="left" w:pos="826"/>
        </w:tabs>
        <w:ind w:firstLine="600"/>
      </w:pPr>
      <w:r>
        <w:t>визначення уповноваженого представника Співвласників, що представлятиме інтереси будинку;</w:t>
      </w:r>
    </w:p>
    <w:p w:rsidR="00454E22" w:rsidRDefault="00E82714">
      <w:pPr>
        <w:pStyle w:val="20"/>
        <w:numPr>
          <w:ilvl w:val="0"/>
          <w:numId w:val="2"/>
        </w:numPr>
        <w:shd w:val="clear" w:color="auto" w:fill="auto"/>
        <w:tabs>
          <w:tab w:val="left" w:pos="826"/>
        </w:tabs>
        <w:ind w:firstLine="600"/>
      </w:pPr>
      <w:r>
        <w:t>обґрунтування робіт, які планується провести у їхньому будинку (характеристика робіт, строки їх проведення, об’єми, вартість виготовлення проектно-кошторисної документації, кошторисну вартість робіт, очікуваний ефект тощо);</w:t>
      </w:r>
    </w:p>
    <w:p w:rsidR="00454E22" w:rsidRDefault="00E82714">
      <w:pPr>
        <w:pStyle w:val="20"/>
        <w:numPr>
          <w:ilvl w:val="0"/>
          <w:numId w:val="2"/>
        </w:numPr>
        <w:shd w:val="clear" w:color="auto" w:fill="auto"/>
        <w:tabs>
          <w:tab w:val="left" w:pos="860"/>
        </w:tabs>
        <w:ind w:firstLine="600"/>
      </w:pPr>
      <w:r>
        <w:t>про необхідність визначення підрядників для виконання робіт;</w:t>
      </w:r>
    </w:p>
    <w:p w:rsidR="00454E22" w:rsidRDefault="00E82714">
      <w:pPr>
        <w:pStyle w:val="20"/>
        <w:numPr>
          <w:ilvl w:val="0"/>
          <w:numId w:val="2"/>
        </w:numPr>
        <w:shd w:val="clear" w:color="auto" w:fill="auto"/>
        <w:ind w:firstLine="600"/>
      </w:pPr>
      <w:r>
        <w:t xml:space="preserve"> вимоги Закону, Програми та необхідність дольової участі Співвласників у </w:t>
      </w:r>
      <w:proofErr w:type="spellStart"/>
      <w:r>
        <w:t>співфінансуванні</w:t>
      </w:r>
      <w:proofErr w:type="spellEnd"/>
      <w:r>
        <w:t xml:space="preserve"> таких робіт, розмір та спосіб розрахунку дольової участі.</w:t>
      </w:r>
    </w:p>
    <w:p w:rsidR="00454E22" w:rsidRDefault="00E82714">
      <w:pPr>
        <w:pStyle w:val="20"/>
        <w:numPr>
          <w:ilvl w:val="1"/>
          <w:numId w:val="3"/>
        </w:numPr>
        <w:shd w:val="clear" w:color="auto" w:fill="auto"/>
        <w:tabs>
          <w:tab w:val="left" w:pos="1038"/>
        </w:tabs>
        <w:ind w:firstLine="600"/>
      </w:pPr>
      <w:r>
        <w:t xml:space="preserve">Всі доведенні до Співвласників питання в обов'язковому порядку фіксуються в протоколі. На кожній сторінці з підписами Співвласників, що проголосували за проведення робіт </w:t>
      </w:r>
      <w:r w:rsidR="007D251B">
        <w:t>по капітальному ремонту</w:t>
      </w:r>
      <w:r w:rsidR="00C62E4C">
        <w:t xml:space="preserve"> </w:t>
      </w:r>
      <w:r w:rsidR="00B51B63">
        <w:t>або</w:t>
      </w:r>
      <w:r w:rsidR="00C62E4C">
        <w:t xml:space="preserve"> </w:t>
      </w:r>
      <w:r>
        <w:t xml:space="preserve"> реконструкції </w:t>
      </w:r>
      <w:r w:rsidR="000D586D">
        <w:t xml:space="preserve">   </w:t>
      </w:r>
      <w:r>
        <w:t xml:space="preserve"> багатоквартирного житлового будинку обов'язково проставляється дата проведення зборів, зміст питання і резолюції зборів.</w:t>
      </w:r>
    </w:p>
    <w:p w:rsidR="00454E22" w:rsidRDefault="00E82714">
      <w:pPr>
        <w:pStyle w:val="20"/>
        <w:numPr>
          <w:ilvl w:val="1"/>
          <w:numId w:val="3"/>
        </w:numPr>
        <w:shd w:val="clear" w:color="auto" w:fill="auto"/>
        <w:tabs>
          <w:tab w:val="left" w:pos="1033"/>
        </w:tabs>
        <w:ind w:firstLine="600"/>
      </w:pPr>
      <w:r>
        <w:t xml:space="preserve">Рішення про проведення робіт </w:t>
      </w:r>
      <w:r w:rsidR="007D251B">
        <w:t>по капітальному ремонту</w:t>
      </w:r>
      <w:r w:rsidR="00C62E4C">
        <w:t xml:space="preserve"> </w:t>
      </w:r>
      <w:r w:rsidR="00B51B63">
        <w:t>або</w:t>
      </w:r>
      <w:r w:rsidR="00C62E4C">
        <w:t xml:space="preserve"> </w:t>
      </w:r>
      <w:r>
        <w:t xml:space="preserve"> реконструкції </w:t>
      </w:r>
      <w:r w:rsidR="000D586D">
        <w:t xml:space="preserve">   </w:t>
      </w:r>
      <w:r>
        <w:t xml:space="preserve"> багатоквартирного житлового будинку на умовах </w:t>
      </w:r>
      <w:proofErr w:type="spellStart"/>
      <w:r>
        <w:t>співфінансування</w:t>
      </w:r>
      <w:proofErr w:type="spellEnd"/>
      <w:r>
        <w:t xml:space="preserve"> вважається прийнятим зборами Співвласників, якщо за нього проголосували власники квартир та нежитлових приміщень, площа яких разом перевищує 75 відсотків загальної площі всіх квартир та нежитлових приміщень багатоквартирного будинку.</w:t>
      </w:r>
    </w:p>
    <w:p w:rsidR="00454E22" w:rsidRDefault="00E82714">
      <w:pPr>
        <w:pStyle w:val="20"/>
        <w:shd w:val="clear" w:color="auto" w:fill="auto"/>
        <w:ind w:firstLine="600"/>
      </w:pPr>
      <w:r>
        <w:t xml:space="preserve">Якщо одна особа є власником квартир (квартири) та/або нежитлових приміщень, загальна площа яких становить 50 відсотків або більше від загальної площі всіх квартир та нежитлових приміщень багатоквартирного будинку, рішення вважається прийнятим зборами Співвласників, </w:t>
      </w:r>
      <w:r>
        <w:lastRenderedPageBreak/>
        <w:t>якщо за нього проголосувало більш як 75 відсотків загальної кількості Співвласників.</w:t>
      </w:r>
    </w:p>
    <w:p w:rsidR="00454E22" w:rsidRDefault="00E82714">
      <w:pPr>
        <w:pStyle w:val="20"/>
        <w:numPr>
          <w:ilvl w:val="1"/>
          <w:numId w:val="3"/>
        </w:numPr>
        <w:shd w:val="clear" w:color="auto" w:fill="auto"/>
        <w:tabs>
          <w:tab w:val="left" w:pos="1047"/>
        </w:tabs>
        <w:ind w:firstLine="600"/>
      </w:pPr>
      <w:r>
        <w:t>Рішення зборів Співвласників оформляється протоколом (додаток 1 до Порядку), який підписується усіма Співвласниками (їх представниками), які взяли участь у зборах, кожен з яких ставить підпис під відповідним варіантом голосування («за», «проти», «утримався»).</w:t>
      </w:r>
    </w:p>
    <w:p w:rsidR="00454E22" w:rsidRDefault="00E82714">
      <w:pPr>
        <w:pStyle w:val="20"/>
        <w:shd w:val="clear" w:color="auto" w:fill="auto"/>
        <w:ind w:firstLine="600"/>
      </w:pPr>
      <w:r>
        <w:t>У протоколі обов’язково зазначається така інформація про співвласників (їх представників), які взяли участь у зборах співвласників: прізвище, ім’я, по батькові співвласника, документ, що підтверджує право власності на квартиру або нежитлове приміщення, номер квартири або нежитлового приміщення, загальна площа квартири або нежитлового приміщення, документ, що надає повноваження на голосування від імені співвласника (для представника).</w:t>
      </w:r>
    </w:p>
    <w:p w:rsidR="00454E22" w:rsidRDefault="00E82714">
      <w:pPr>
        <w:pStyle w:val="20"/>
        <w:numPr>
          <w:ilvl w:val="1"/>
          <w:numId w:val="3"/>
        </w:numPr>
        <w:shd w:val="clear" w:color="auto" w:fill="auto"/>
        <w:tabs>
          <w:tab w:val="left" w:pos="1047"/>
        </w:tabs>
        <w:ind w:firstLine="600"/>
      </w:pPr>
      <w:r>
        <w:t>Якщо під час проведення зборів співвласників для прийняття рішення не набрано встановленої пунктом 3.7. Програми кількості голосів "за" або "проти", проводиться письмове опитування співвласників, які не голосували на зборах. Письмове опитування співвласників проводиться протягом 15 календарних днів з дати проведення зборів співвласників. Якщо протягом цього строку необхідної кількості голосів "за" не набрано, рішення вважаються неприйнятими.</w:t>
      </w:r>
    </w:p>
    <w:p w:rsidR="00454E22" w:rsidRDefault="00E82714">
      <w:pPr>
        <w:pStyle w:val="20"/>
        <w:shd w:val="clear" w:color="auto" w:fill="auto"/>
        <w:ind w:firstLine="700"/>
      </w:pPr>
      <w:r>
        <w:t>Письмове опитування співвласників проводиться ініціативною групою та іншими співвласниками за бажанням.</w:t>
      </w:r>
    </w:p>
    <w:p w:rsidR="00454E22" w:rsidRDefault="00E82714">
      <w:pPr>
        <w:pStyle w:val="20"/>
        <w:shd w:val="clear" w:color="auto" w:fill="auto"/>
        <w:ind w:firstLine="700"/>
      </w:pPr>
      <w:r>
        <w:t>Письмове опитування може проводитися щодо одного або декількох питань одночасно. Питання - це текст, у якому викладається пропозиція у вигляді резолюції, щодо якої учаснику опитування пропонується відповісти "за", "проти" або "утримався". Питання повинно мати чітке і зрозуміле формулювання, що не допускає різних тлумачень.</w:t>
      </w:r>
    </w:p>
    <w:p w:rsidR="00454E22" w:rsidRDefault="00E82714">
      <w:pPr>
        <w:pStyle w:val="20"/>
        <w:shd w:val="clear" w:color="auto" w:fill="auto"/>
        <w:ind w:firstLine="340"/>
      </w:pPr>
      <w:r>
        <w:t>Письмове опитування співвласників проводиться шляхом власноручного заповнення ними листків опитування, в яких зазначаються день опитування, прізвище, ім’я, по батькові співвласника, документ, що підтверджує право власності на квартиру або нежитлове приміщення, номер квартири або нежитлового приміщення, загальна площа квартири або нежитлового приміщення, документ, що надає повноваження на голосування від імені співвласника (для представників), відповідь співвласника на питання "так", "ні" або "утримався", особистий підпис співвласника та особи, яка проводила опитування.</w:t>
      </w:r>
    </w:p>
    <w:p w:rsidR="00454E22" w:rsidRDefault="00E82714">
      <w:pPr>
        <w:pStyle w:val="20"/>
        <w:shd w:val="clear" w:color="auto" w:fill="auto"/>
        <w:ind w:firstLine="340"/>
      </w:pPr>
      <w:r>
        <w:t>Голосування від імені співвласника представником здійснюється в порядку представництва згідно з вимогами цивільного законодавства. Кожен співвласник, який має право голосу, може реалізувати це право під час проведення такого опитування лише один раз з одного питання.</w:t>
      </w:r>
    </w:p>
    <w:p w:rsidR="00454E22" w:rsidRDefault="00E82714">
      <w:pPr>
        <w:pStyle w:val="20"/>
        <w:shd w:val="clear" w:color="auto" w:fill="auto"/>
        <w:ind w:firstLine="340"/>
      </w:pPr>
      <w:r>
        <w:t>Забороняється в процесі проведення письмового опитування співвласників примушувати їх до голосування за або проти прийняття відповідного рішення чи винагороджувати їх за це в будь-якій формі.</w:t>
      </w:r>
    </w:p>
    <w:p w:rsidR="00454E22" w:rsidRDefault="00E82714">
      <w:pPr>
        <w:pStyle w:val="20"/>
        <w:shd w:val="clear" w:color="auto" w:fill="auto"/>
        <w:ind w:firstLine="340"/>
      </w:pPr>
      <w:r>
        <w:t>За результатами підрахунку результатів письмового опитування співвласників особи, які проводили письмове опитування, вносять його результати до протоколу зборів та підводять загальні підсумки голосування щодо всіх питань. Під час підрахунку голосів враховуються і голоси, подані на зборах співвласників, і голоси співвласників, отримані під час проведення письмового опитування.</w:t>
      </w:r>
    </w:p>
    <w:p w:rsidR="00454E22" w:rsidRDefault="00E82714">
      <w:pPr>
        <w:pStyle w:val="20"/>
        <w:shd w:val="clear" w:color="auto" w:fill="auto"/>
        <w:ind w:firstLine="340"/>
      </w:pPr>
      <w:r>
        <w:t>Листки письмового опитування співвласників пронумеровуються, прошнуровуються та додаються до відповідного протоколу зборів.</w:t>
      </w:r>
    </w:p>
    <w:p w:rsidR="00454E22" w:rsidRDefault="00E82714">
      <w:pPr>
        <w:pStyle w:val="20"/>
        <w:numPr>
          <w:ilvl w:val="1"/>
          <w:numId w:val="3"/>
        </w:numPr>
        <w:shd w:val="clear" w:color="auto" w:fill="auto"/>
        <w:tabs>
          <w:tab w:val="left" w:pos="1153"/>
        </w:tabs>
        <w:ind w:firstLine="600"/>
      </w:pPr>
      <w:r>
        <w:t>Повідомлення про рішення зборів розміщується уповноваженим представником від Співвласників на інформаційних стендах біля під’їздів будинку.</w:t>
      </w:r>
    </w:p>
    <w:p w:rsidR="00454E22" w:rsidRDefault="00E82714">
      <w:pPr>
        <w:pStyle w:val="20"/>
        <w:numPr>
          <w:ilvl w:val="1"/>
          <w:numId w:val="3"/>
        </w:numPr>
        <w:shd w:val="clear" w:color="auto" w:fill="auto"/>
        <w:tabs>
          <w:tab w:val="left" w:pos="1153"/>
        </w:tabs>
        <w:ind w:firstLine="600"/>
      </w:pPr>
      <w:r>
        <w:t>Рішення зборів співвласників є обов’язковими до виконання для всіх Співвласників, включаючи тих, які набули право власності на квартиру чи нежитлове приміщення після прийняття рішення.</w:t>
      </w:r>
    </w:p>
    <w:p w:rsidR="00454E22" w:rsidRDefault="00E82714" w:rsidP="00476D35">
      <w:pPr>
        <w:pStyle w:val="20"/>
        <w:numPr>
          <w:ilvl w:val="1"/>
          <w:numId w:val="3"/>
        </w:numPr>
        <w:shd w:val="clear" w:color="auto" w:fill="auto"/>
        <w:tabs>
          <w:tab w:val="left" w:pos="1162"/>
        </w:tabs>
        <w:ind w:firstLine="600"/>
      </w:pPr>
      <w:r>
        <w:t xml:space="preserve">В разі прийняття зборами Співвласників позитивного рішення щодо проведення робіт </w:t>
      </w:r>
      <w:r w:rsidR="007D251B">
        <w:t>по капітальному ремонту</w:t>
      </w:r>
      <w:r w:rsidR="00095D9B">
        <w:t xml:space="preserve"> </w:t>
      </w:r>
      <w:r w:rsidR="00B51B63">
        <w:t>або</w:t>
      </w:r>
      <w:r w:rsidR="00095D9B">
        <w:t xml:space="preserve"> </w:t>
      </w:r>
      <w:r>
        <w:t xml:space="preserve"> реконструкції </w:t>
      </w:r>
      <w:r w:rsidR="000D586D">
        <w:t xml:space="preserve">   </w:t>
      </w:r>
      <w:r>
        <w:t xml:space="preserve"> багатоквартирного житлового будинку, </w:t>
      </w:r>
      <w:r>
        <w:lastRenderedPageBreak/>
        <w:t>уповноважений представник</w:t>
      </w:r>
      <w:r w:rsidR="00476D35">
        <w:t xml:space="preserve"> </w:t>
      </w:r>
      <w:r>
        <w:t xml:space="preserve">Співвласників відкриває спеціальний рахунок в банківській установі на який вносяться кошти Співвласників, визначені як частка </w:t>
      </w:r>
      <w:proofErr w:type="spellStart"/>
      <w:r>
        <w:t>співвфінасування</w:t>
      </w:r>
      <w:proofErr w:type="spellEnd"/>
      <w:r>
        <w:t>.</w:t>
      </w:r>
    </w:p>
    <w:p w:rsidR="00454E22" w:rsidRDefault="00E82714">
      <w:pPr>
        <w:pStyle w:val="20"/>
        <w:numPr>
          <w:ilvl w:val="1"/>
          <w:numId w:val="3"/>
        </w:numPr>
        <w:shd w:val="clear" w:color="auto" w:fill="auto"/>
        <w:tabs>
          <w:tab w:val="left" w:pos="951"/>
        </w:tabs>
        <w:ind w:firstLine="400"/>
      </w:pPr>
      <w:r>
        <w:t xml:space="preserve">Уповноважений представник Співвласників замовляє проектно-кошторисну документацію на проведення робіт </w:t>
      </w:r>
      <w:r w:rsidR="007D251B">
        <w:t>по капітальному ремонту</w:t>
      </w:r>
      <w:r w:rsidR="00095D9B">
        <w:t xml:space="preserve"> </w:t>
      </w:r>
      <w:r w:rsidR="00B51B63">
        <w:t>або</w:t>
      </w:r>
      <w:r>
        <w:t xml:space="preserve"> реконструкції </w:t>
      </w:r>
      <w:r w:rsidR="000D586D">
        <w:t xml:space="preserve">   </w:t>
      </w:r>
      <w:r>
        <w:t xml:space="preserve"> багатоквартирного житлового будинку. Після визначення вартості проектно-кошторисної документації, управитель (ОСББ, або інший уповноважений представник від Співвласників) проводить розподіл витрат кожного Співвласника пропорційно до загальної площі приміщень, що перебувають у власності фізичних або юридичних осіб та виставляє відповідні рахунки до сплати. Співвласники вносять кошти на спеціально відкритий рахунок управителя (</w:t>
      </w:r>
      <w:proofErr w:type="spellStart"/>
      <w:r>
        <w:t>балансоутримувача</w:t>
      </w:r>
      <w:proofErr w:type="spellEnd"/>
      <w:r>
        <w:t>, ОСББ) пропорційно до загальної площі приміщень, що перебувають у власності фізичних або юридичних осіб.</w:t>
      </w:r>
    </w:p>
    <w:p w:rsidR="00454E22" w:rsidRDefault="00E82714">
      <w:pPr>
        <w:pStyle w:val="20"/>
        <w:shd w:val="clear" w:color="auto" w:fill="auto"/>
        <w:spacing w:after="267"/>
        <w:ind w:firstLine="400"/>
      </w:pPr>
      <w:r>
        <w:t>3</w:t>
      </w:r>
      <w:r w:rsidR="00442D25">
        <w:t>.</w:t>
      </w:r>
      <w:r>
        <w:t xml:space="preserve">14. Вартість проектно-кошторисної документації включається до сукупної вартості робіт </w:t>
      </w:r>
      <w:r w:rsidR="007D251B">
        <w:t>по капітальному ремонту</w:t>
      </w:r>
      <w:r w:rsidR="00095D9B">
        <w:t xml:space="preserve"> </w:t>
      </w:r>
      <w:r w:rsidR="00B51B63">
        <w:t>або</w:t>
      </w:r>
      <w:r w:rsidR="00095D9B">
        <w:t xml:space="preserve"> </w:t>
      </w:r>
      <w:r>
        <w:t xml:space="preserve"> реконструкції </w:t>
      </w:r>
      <w:r w:rsidR="000D586D">
        <w:t xml:space="preserve">   </w:t>
      </w:r>
      <w:r>
        <w:t xml:space="preserve"> багатоквартирного житлового будинку.</w:t>
      </w:r>
    </w:p>
    <w:p w:rsidR="00454E22" w:rsidRDefault="00E82714">
      <w:pPr>
        <w:pStyle w:val="10"/>
        <w:keepNext/>
        <w:keepLines/>
        <w:numPr>
          <w:ilvl w:val="0"/>
          <w:numId w:val="3"/>
        </w:numPr>
        <w:shd w:val="clear" w:color="auto" w:fill="auto"/>
        <w:tabs>
          <w:tab w:val="left" w:pos="698"/>
        </w:tabs>
        <w:spacing w:before="0" w:line="240" w:lineRule="exact"/>
        <w:ind w:firstLine="400"/>
        <w:jc w:val="both"/>
      </w:pPr>
      <w:bookmarkStart w:id="10" w:name="bookmark10"/>
      <w:r>
        <w:t>Подання уповноваженим представником Співвласників на розгляд документів</w:t>
      </w:r>
      <w:bookmarkEnd w:id="10"/>
    </w:p>
    <w:p w:rsidR="00454E22" w:rsidRDefault="00E82714">
      <w:pPr>
        <w:pStyle w:val="20"/>
        <w:numPr>
          <w:ilvl w:val="1"/>
          <w:numId w:val="3"/>
        </w:numPr>
        <w:shd w:val="clear" w:color="auto" w:fill="auto"/>
        <w:tabs>
          <w:tab w:val="left" w:pos="826"/>
        </w:tabs>
        <w:ind w:firstLine="400"/>
      </w:pPr>
      <w:r>
        <w:t xml:space="preserve">Після прийняття на загальних зборах співвласниками багатоквартирного житлового будинку рішення щодо проведення робіт </w:t>
      </w:r>
      <w:r w:rsidR="007D251B">
        <w:t>по капітальному ремонту</w:t>
      </w:r>
      <w:r w:rsidR="00095D9B">
        <w:t xml:space="preserve"> або</w:t>
      </w:r>
      <w:r>
        <w:t xml:space="preserve"> реконструкції </w:t>
      </w:r>
      <w:r w:rsidR="000D586D">
        <w:t xml:space="preserve">   </w:t>
      </w:r>
      <w:r>
        <w:t xml:space="preserve"> житлового будинку на умовах </w:t>
      </w:r>
      <w:proofErr w:type="spellStart"/>
      <w:r>
        <w:t>співфінансування</w:t>
      </w:r>
      <w:proofErr w:type="spellEnd"/>
      <w:r>
        <w:t xml:space="preserve">, виготовлення за власні кошти проектно-кошторисної документації на виконання робіт </w:t>
      </w:r>
      <w:r w:rsidR="007D251B">
        <w:t>по капітальному ремонту</w:t>
      </w:r>
      <w:r w:rsidR="00095D9B">
        <w:t xml:space="preserve"> або</w:t>
      </w:r>
      <w:r>
        <w:t xml:space="preserve"> реконстру</w:t>
      </w:r>
      <w:r w:rsidR="00095D9B">
        <w:t xml:space="preserve">кції </w:t>
      </w:r>
      <w:r w:rsidR="000D586D">
        <w:t xml:space="preserve">   </w:t>
      </w:r>
      <w:r w:rsidR="00095D9B">
        <w:t xml:space="preserve"> житлового будинку</w:t>
      </w:r>
      <w:r>
        <w:t>, уповноваженому представнику Співвласників необхідно надати до міської ради наступні документи:</w:t>
      </w:r>
    </w:p>
    <w:p w:rsidR="00454E22" w:rsidRDefault="00E82714">
      <w:pPr>
        <w:pStyle w:val="20"/>
        <w:numPr>
          <w:ilvl w:val="0"/>
          <w:numId w:val="2"/>
        </w:numPr>
        <w:shd w:val="clear" w:color="auto" w:fill="auto"/>
        <w:tabs>
          <w:tab w:val="left" w:pos="817"/>
        </w:tabs>
        <w:ind w:firstLine="600"/>
      </w:pPr>
      <w:r>
        <w:t xml:space="preserve">заяву на ім’я міського голови щодо згоди Співвласників на проведення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на умовах </w:t>
      </w:r>
      <w:proofErr w:type="spellStart"/>
      <w:r>
        <w:t>співфінансування</w:t>
      </w:r>
      <w:proofErr w:type="spellEnd"/>
      <w:r>
        <w:t xml:space="preserve"> (додаток 2 до Порядку);</w:t>
      </w:r>
    </w:p>
    <w:p w:rsidR="00454E22" w:rsidRDefault="00E82714">
      <w:pPr>
        <w:pStyle w:val="20"/>
        <w:numPr>
          <w:ilvl w:val="0"/>
          <w:numId w:val="2"/>
        </w:numPr>
        <w:shd w:val="clear" w:color="auto" w:fill="auto"/>
        <w:tabs>
          <w:tab w:val="left" w:pos="817"/>
        </w:tabs>
        <w:ind w:firstLine="600"/>
      </w:pPr>
      <w:r>
        <w:t>копію протоколу загальних зборів Співвласників та список поіменного голосування, завірений підписом уповноваженого представника Співвласників, що скріплений печаткою;</w:t>
      </w:r>
    </w:p>
    <w:p w:rsidR="00454E22" w:rsidRDefault="00E82714">
      <w:pPr>
        <w:pStyle w:val="20"/>
        <w:numPr>
          <w:ilvl w:val="0"/>
          <w:numId w:val="2"/>
        </w:numPr>
        <w:shd w:val="clear" w:color="auto" w:fill="auto"/>
        <w:tabs>
          <w:tab w:val="left" w:pos="817"/>
        </w:tabs>
        <w:spacing w:after="236"/>
        <w:ind w:firstLine="600"/>
      </w:pPr>
      <w:r>
        <w:t xml:space="preserve">проектно-кошторисну документацію на виконання робіт </w:t>
      </w:r>
      <w:r w:rsidR="007D251B">
        <w:t>по капітальному ремонту</w:t>
      </w:r>
      <w:r w:rsidR="00095D9B">
        <w:t xml:space="preserve"> або</w:t>
      </w:r>
      <w:r>
        <w:t xml:space="preserve"> реконструкції </w:t>
      </w:r>
      <w:r w:rsidR="00A65141">
        <w:t xml:space="preserve">  </w:t>
      </w:r>
      <w:r>
        <w:t xml:space="preserve"> житлового будинку.</w:t>
      </w:r>
    </w:p>
    <w:p w:rsidR="00454E22" w:rsidRDefault="00E82714">
      <w:pPr>
        <w:pStyle w:val="10"/>
        <w:keepNext/>
        <w:keepLines/>
        <w:numPr>
          <w:ilvl w:val="0"/>
          <w:numId w:val="3"/>
        </w:numPr>
        <w:shd w:val="clear" w:color="auto" w:fill="auto"/>
        <w:tabs>
          <w:tab w:val="left" w:pos="865"/>
        </w:tabs>
        <w:spacing w:before="0" w:line="278" w:lineRule="exact"/>
        <w:ind w:firstLine="600"/>
        <w:jc w:val="both"/>
      </w:pPr>
      <w:bookmarkStart w:id="11" w:name="bookmark11"/>
      <w:r>
        <w:t xml:space="preserve">Прийняття рішення про 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на умовах </w:t>
      </w:r>
      <w:proofErr w:type="spellStart"/>
      <w:r>
        <w:t>співфінансування</w:t>
      </w:r>
      <w:proofErr w:type="spellEnd"/>
      <w:r>
        <w:t xml:space="preserve"> </w:t>
      </w:r>
      <w:proofErr w:type="spellStart"/>
      <w:r w:rsidR="00F726A4">
        <w:t>Дунаєвецькою</w:t>
      </w:r>
      <w:proofErr w:type="spellEnd"/>
      <w:r>
        <w:t xml:space="preserve"> міською радою</w:t>
      </w:r>
      <w:bookmarkEnd w:id="11"/>
    </w:p>
    <w:p w:rsidR="00454E22" w:rsidRPr="00950933" w:rsidRDefault="00E82714">
      <w:pPr>
        <w:pStyle w:val="20"/>
        <w:numPr>
          <w:ilvl w:val="1"/>
          <w:numId w:val="3"/>
        </w:numPr>
        <w:shd w:val="clear" w:color="auto" w:fill="auto"/>
        <w:tabs>
          <w:tab w:val="left" w:pos="1033"/>
        </w:tabs>
        <w:ind w:firstLine="600"/>
      </w:pPr>
      <w:r w:rsidRPr="00950933">
        <w:t xml:space="preserve">Відповідно до резолюції міського голови, заява та додані до неї документи (завірені належним чином копії документів) передаються на виконання до </w:t>
      </w:r>
      <w:r w:rsidR="00585715" w:rsidRPr="00950933">
        <w:t>відділу</w:t>
      </w:r>
      <w:r w:rsidRPr="00950933">
        <w:t xml:space="preserve"> </w:t>
      </w:r>
      <w:proofErr w:type="spellStart"/>
      <w:r w:rsidRPr="00950933">
        <w:t>житлово-</w:t>
      </w:r>
      <w:proofErr w:type="spellEnd"/>
      <w:r w:rsidRPr="00950933">
        <w:t xml:space="preserve"> комунального господарства </w:t>
      </w:r>
      <w:r w:rsidR="00585715" w:rsidRPr="00950933">
        <w:t>та благоустрою Дунаєве</w:t>
      </w:r>
      <w:r w:rsidRPr="00950933">
        <w:t>цької міської ради.</w:t>
      </w:r>
    </w:p>
    <w:p w:rsidR="00454E22" w:rsidRPr="00950933" w:rsidRDefault="00585715">
      <w:pPr>
        <w:pStyle w:val="20"/>
        <w:numPr>
          <w:ilvl w:val="1"/>
          <w:numId w:val="3"/>
        </w:numPr>
        <w:shd w:val="clear" w:color="auto" w:fill="auto"/>
        <w:tabs>
          <w:tab w:val="left" w:pos="1062"/>
        </w:tabs>
        <w:ind w:firstLine="600"/>
      </w:pPr>
      <w:r w:rsidRPr="00950933">
        <w:t xml:space="preserve">Відділ </w:t>
      </w:r>
      <w:r w:rsidR="00E82714" w:rsidRPr="00950933">
        <w:t xml:space="preserve"> </w:t>
      </w:r>
      <w:r w:rsidRPr="00950933">
        <w:t xml:space="preserve">житлово-комунального господарства та благоустрою </w:t>
      </w:r>
      <w:r w:rsidR="00E82714" w:rsidRPr="00950933">
        <w:t>перевіряє надані документи в термін 5 робочих днів.</w:t>
      </w:r>
    </w:p>
    <w:p w:rsidR="00454E22" w:rsidRDefault="00E82714">
      <w:pPr>
        <w:pStyle w:val="20"/>
        <w:numPr>
          <w:ilvl w:val="1"/>
          <w:numId w:val="3"/>
        </w:numPr>
        <w:shd w:val="clear" w:color="auto" w:fill="auto"/>
        <w:tabs>
          <w:tab w:val="left" w:pos="1033"/>
        </w:tabs>
        <w:ind w:firstLine="600"/>
      </w:pPr>
      <w:r w:rsidRPr="00950933">
        <w:t>Позитивне рішення про</w:t>
      </w:r>
      <w:r>
        <w:t xml:space="preserve"> </w:t>
      </w:r>
      <w:proofErr w:type="spellStart"/>
      <w:r>
        <w:t>співфінансування</w:t>
      </w:r>
      <w:proofErr w:type="spellEnd"/>
      <w:r>
        <w:t xml:space="preserve">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приймається за наявності коштів в міському бюджеті та належним чином оформлених документів у відповідності до розділу 10 Програми.</w:t>
      </w:r>
    </w:p>
    <w:p w:rsidR="00454E22" w:rsidRDefault="00E82714">
      <w:pPr>
        <w:pStyle w:val="20"/>
        <w:numPr>
          <w:ilvl w:val="1"/>
          <w:numId w:val="3"/>
        </w:numPr>
        <w:shd w:val="clear" w:color="auto" w:fill="auto"/>
        <w:tabs>
          <w:tab w:val="left" w:pos="1042"/>
        </w:tabs>
        <w:ind w:firstLine="600"/>
      </w:pPr>
      <w:r>
        <w:t xml:space="preserve">Після виділення коштів з міського бюджету на </w:t>
      </w:r>
      <w:proofErr w:type="spellStart"/>
      <w:r>
        <w:t>співфінансування</w:t>
      </w:r>
      <w:proofErr w:type="spellEnd"/>
      <w:r>
        <w:t xml:space="preserve"> робіт </w:t>
      </w:r>
      <w:r w:rsidR="007D251B">
        <w:t>по капітальному ремонту</w:t>
      </w:r>
      <w:r w:rsidR="00095D9B">
        <w:t xml:space="preserve"> або </w:t>
      </w:r>
      <w:r>
        <w:t xml:space="preserve"> реконструкції </w:t>
      </w:r>
      <w:r w:rsidR="000D586D">
        <w:t xml:space="preserve">   </w:t>
      </w:r>
      <w:r>
        <w:t xml:space="preserve"> та отримання копії виписки з банківського рахунку про наявність необхідної суми коштів в уповноваженого представника Співвласників або за наявності укладеного кредитного договору з банківською установою на суму, що дорівнює частині сукупних витрат на реалізацію заходу з боку Співвласників (інших документів що підтверджують платоспроможність Співвласників), </w:t>
      </w:r>
      <w:proofErr w:type="spellStart"/>
      <w:r w:rsidR="00F816A3">
        <w:t>Дунаєвецько</w:t>
      </w:r>
      <w:r w:rsidR="00FA58E1">
        <w:t>ю</w:t>
      </w:r>
      <w:proofErr w:type="spellEnd"/>
      <w:r w:rsidR="00F816A3">
        <w:t xml:space="preserve"> місько</w:t>
      </w:r>
      <w:r w:rsidR="00FA58E1">
        <w:t>ю</w:t>
      </w:r>
      <w:r w:rsidR="00F816A3">
        <w:t xml:space="preserve"> рад</w:t>
      </w:r>
      <w:r w:rsidR="00FA58E1">
        <w:t>ою</w:t>
      </w:r>
      <w:r w:rsidR="00F816A3">
        <w:t xml:space="preserve"> </w:t>
      </w:r>
      <w:r>
        <w:t>замовляється будівельна експертиза (за необхідності). Вартість проведення будівельної експертизи входить до сукупної частини витрат на проведення заходів з капітального ремонту житлового будинку.</w:t>
      </w:r>
    </w:p>
    <w:p w:rsidR="00454E22" w:rsidRDefault="00E82714">
      <w:pPr>
        <w:pStyle w:val="20"/>
        <w:numPr>
          <w:ilvl w:val="1"/>
          <w:numId w:val="3"/>
        </w:numPr>
        <w:shd w:val="clear" w:color="auto" w:fill="auto"/>
        <w:tabs>
          <w:tab w:val="left" w:pos="927"/>
        </w:tabs>
        <w:ind w:firstLine="500"/>
        <w:jc w:val="left"/>
      </w:pPr>
      <w:r>
        <w:t xml:space="preserve">Після проходження </w:t>
      </w:r>
      <w:r w:rsidR="00950933">
        <w:t xml:space="preserve">будівельної експертизи  </w:t>
      </w:r>
      <w:r>
        <w:t xml:space="preserve">проектно-кошторисної документації </w:t>
      </w:r>
      <w:r>
        <w:lastRenderedPageBreak/>
        <w:t>укладаються договори підряду на виконання робіт між:</w:t>
      </w:r>
    </w:p>
    <w:p w:rsidR="00454E22" w:rsidRDefault="00E82714">
      <w:pPr>
        <w:pStyle w:val="20"/>
        <w:shd w:val="clear" w:color="auto" w:fill="auto"/>
        <w:ind w:firstLine="480"/>
      </w:pPr>
      <w:r>
        <w:t xml:space="preserve">- уповноваженим представником Співвласників та підрядною організацією на суму, що дорівнює частині сукупних витрат співвласників багатоквартирного будинку на реалізацію робіт </w:t>
      </w:r>
      <w:r w:rsidR="007D251B">
        <w:t>по капітальному ремонту</w:t>
      </w:r>
      <w:r w:rsidR="00095D9B">
        <w:t xml:space="preserve"> або </w:t>
      </w:r>
      <w:r>
        <w:t xml:space="preserve"> реконструкції </w:t>
      </w:r>
      <w:r w:rsidR="000D586D">
        <w:t xml:space="preserve">   </w:t>
      </w:r>
      <w:r>
        <w:t>;</w:t>
      </w:r>
    </w:p>
    <w:p w:rsidR="00454E22" w:rsidRDefault="00F816A3">
      <w:pPr>
        <w:pStyle w:val="20"/>
        <w:numPr>
          <w:ilvl w:val="0"/>
          <w:numId w:val="2"/>
        </w:numPr>
        <w:shd w:val="clear" w:color="auto" w:fill="auto"/>
        <w:tabs>
          <w:tab w:val="left" w:pos="774"/>
        </w:tabs>
        <w:spacing w:after="240"/>
        <w:ind w:firstLine="600"/>
      </w:pPr>
      <w:proofErr w:type="spellStart"/>
      <w:r>
        <w:t>Дунаєвецьк</w:t>
      </w:r>
      <w:r w:rsidR="00FA58E1">
        <w:t>ою</w:t>
      </w:r>
      <w:proofErr w:type="spellEnd"/>
      <w:r>
        <w:t xml:space="preserve"> місько</w:t>
      </w:r>
      <w:r w:rsidR="00FA58E1">
        <w:t>ю</w:t>
      </w:r>
      <w:r>
        <w:t xml:space="preserve"> рад</w:t>
      </w:r>
      <w:r w:rsidR="00FA58E1">
        <w:t xml:space="preserve">ою </w:t>
      </w:r>
      <w:r>
        <w:t xml:space="preserve"> </w:t>
      </w:r>
      <w:r w:rsidR="00E82714">
        <w:t xml:space="preserve">і підрядною організацією на частину робіт </w:t>
      </w:r>
      <w:r w:rsidR="007D251B">
        <w:t>по капітальному ремонту</w:t>
      </w:r>
      <w:r w:rsidR="00095D9B">
        <w:t xml:space="preserve"> або</w:t>
      </w:r>
      <w:r w:rsidR="00E82714">
        <w:t xml:space="preserve"> реконструкції , що дорівнює визначеній частці витрат на виконання робіт з міського бюджету.</w:t>
      </w:r>
    </w:p>
    <w:p w:rsidR="00454E22" w:rsidRDefault="00E82714">
      <w:pPr>
        <w:pStyle w:val="10"/>
        <w:keepNext/>
        <w:keepLines/>
        <w:numPr>
          <w:ilvl w:val="0"/>
          <w:numId w:val="3"/>
        </w:numPr>
        <w:shd w:val="clear" w:color="auto" w:fill="auto"/>
        <w:tabs>
          <w:tab w:val="left" w:pos="898"/>
        </w:tabs>
        <w:spacing w:before="0"/>
        <w:ind w:firstLine="600"/>
        <w:jc w:val="both"/>
      </w:pPr>
      <w:bookmarkStart w:id="12" w:name="bookmark12"/>
      <w:r>
        <w:t>Технічний нагляд та приймання робіт</w:t>
      </w:r>
      <w:bookmarkEnd w:id="12"/>
    </w:p>
    <w:p w:rsidR="00454E22" w:rsidRDefault="00E82714">
      <w:pPr>
        <w:pStyle w:val="20"/>
        <w:numPr>
          <w:ilvl w:val="1"/>
          <w:numId w:val="3"/>
        </w:numPr>
        <w:shd w:val="clear" w:color="auto" w:fill="auto"/>
        <w:tabs>
          <w:tab w:val="left" w:pos="1042"/>
        </w:tabs>
        <w:ind w:firstLine="600"/>
      </w:pPr>
      <w:r>
        <w:t xml:space="preserve"> З метою контролю за відповідністю робіт та матеріальних ресурсів установленим вимогам здійснюється технічний нагляд за виконанням робіт шляхом укладення договору </w:t>
      </w:r>
      <w:r>
        <w:rPr>
          <w:rStyle w:val="24"/>
        </w:rPr>
        <w:t xml:space="preserve">про </w:t>
      </w:r>
      <w:r>
        <w:t xml:space="preserve">технічний нагляд із суб’єктом господарювання, який має відповідний сертифікат. Фінансування послуг з технічного нагляду здійснюється за рахунок частки фінансування з міського бюджету та частки </w:t>
      </w:r>
      <w:proofErr w:type="spellStart"/>
      <w:r>
        <w:t>співфінансування</w:t>
      </w:r>
      <w:proofErr w:type="spellEnd"/>
      <w:r>
        <w:t xml:space="preserve"> Співвласників пропорційно до частки участі у </w:t>
      </w:r>
      <w:proofErr w:type="spellStart"/>
      <w:r>
        <w:t>співфінансуванні</w:t>
      </w:r>
      <w:proofErr w:type="spellEnd"/>
      <w:r>
        <w:t>, про що укладаються відповідні договори.</w:t>
      </w:r>
    </w:p>
    <w:p w:rsidR="00454E22" w:rsidRDefault="00E82714">
      <w:pPr>
        <w:pStyle w:val="20"/>
        <w:numPr>
          <w:ilvl w:val="1"/>
          <w:numId w:val="3"/>
        </w:numPr>
        <w:shd w:val="clear" w:color="auto" w:fill="auto"/>
        <w:tabs>
          <w:tab w:val="left" w:pos="1038"/>
        </w:tabs>
        <w:ind w:firstLine="600"/>
      </w:pPr>
      <w:r>
        <w:t>Роботи вважаються виконаними та прийнятими у випадку підписання акта виконаних робіт. Акт виконаних робіт підписують:</w:t>
      </w:r>
    </w:p>
    <w:p w:rsidR="00454E22" w:rsidRDefault="00E82714">
      <w:pPr>
        <w:pStyle w:val="20"/>
        <w:numPr>
          <w:ilvl w:val="0"/>
          <w:numId w:val="2"/>
        </w:numPr>
        <w:shd w:val="clear" w:color="auto" w:fill="auto"/>
        <w:tabs>
          <w:tab w:val="left" w:pos="802"/>
        </w:tabs>
        <w:ind w:firstLine="600"/>
      </w:pPr>
      <w:r>
        <w:t>підрядник;</w:t>
      </w:r>
    </w:p>
    <w:p w:rsidR="00454E22" w:rsidRDefault="00E82714">
      <w:pPr>
        <w:pStyle w:val="20"/>
        <w:numPr>
          <w:ilvl w:val="0"/>
          <w:numId w:val="2"/>
        </w:numPr>
        <w:shd w:val="clear" w:color="auto" w:fill="auto"/>
        <w:tabs>
          <w:tab w:val="left" w:pos="802"/>
        </w:tabs>
        <w:ind w:firstLine="600"/>
      </w:pPr>
      <w:r>
        <w:t>суб’єкт господарювання, що здійснює технічний нагляд;</w:t>
      </w:r>
    </w:p>
    <w:p w:rsidR="00454E22" w:rsidRDefault="00E82714">
      <w:pPr>
        <w:pStyle w:val="20"/>
        <w:numPr>
          <w:ilvl w:val="0"/>
          <w:numId w:val="2"/>
        </w:numPr>
        <w:shd w:val="clear" w:color="auto" w:fill="auto"/>
        <w:tabs>
          <w:tab w:val="left" w:pos="802"/>
        </w:tabs>
        <w:ind w:firstLine="600"/>
      </w:pPr>
      <w:r>
        <w:t>уповноважений представник Співвласників;</w:t>
      </w:r>
    </w:p>
    <w:p w:rsidR="00454E22" w:rsidRDefault="00E82714">
      <w:pPr>
        <w:pStyle w:val="20"/>
        <w:numPr>
          <w:ilvl w:val="0"/>
          <w:numId w:val="2"/>
        </w:numPr>
        <w:shd w:val="clear" w:color="auto" w:fill="auto"/>
        <w:tabs>
          <w:tab w:val="left" w:pos="802"/>
        </w:tabs>
        <w:ind w:firstLine="600"/>
      </w:pPr>
      <w:r>
        <w:t xml:space="preserve">головний розпорядник коштів </w:t>
      </w:r>
      <w:r w:rsidR="00295944">
        <w:t>–</w:t>
      </w:r>
      <w:r>
        <w:t xml:space="preserve"> </w:t>
      </w:r>
      <w:proofErr w:type="spellStart"/>
      <w:r w:rsidR="00295944">
        <w:t>Дунаєвецька</w:t>
      </w:r>
      <w:proofErr w:type="spellEnd"/>
      <w:r w:rsidR="00295944">
        <w:t xml:space="preserve"> міська рада</w:t>
      </w:r>
      <w:r>
        <w:t>.</w:t>
      </w:r>
    </w:p>
    <w:p w:rsidR="00454E22" w:rsidRDefault="00E82714">
      <w:pPr>
        <w:pStyle w:val="20"/>
        <w:numPr>
          <w:ilvl w:val="1"/>
          <w:numId w:val="3"/>
        </w:numPr>
        <w:shd w:val="clear" w:color="auto" w:fill="auto"/>
        <w:tabs>
          <w:tab w:val="left" w:pos="1033"/>
        </w:tabs>
        <w:spacing w:line="278" w:lineRule="exact"/>
        <w:ind w:firstLine="600"/>
      </w:pPr>
      <w:r>
        <w:t>За результатами виконаних робіт складається акт виконаних робіт з відміткою про перевірку робіт організацією, що залучена для здійснення технічного нагляду.</w:t>
      </w:r>
    </w:p>
    <w:p w:rsidR="00454E22" w:rsidRPr="00950933" w:rsidRDefault="00E82714">
      <w:pPr>
        <w:pStyle w:val="20"/>
        <w:numPr>
          <w:ilvl w:val="1"/>
          <w:numId w:val="3"/>
        </w:numPr>
        <w:shd w:val="clear" w:color="auto" w:fill="auto"/>
        <w:tabs>
          <w:tab w:val="left" w:pos="1038"/>
        </w:tabs>
        <w:spacing w:after="244" w:line="278" w:lineRule="exact"/>
        <w:ind w:firstLine="600"/>
      </w:pPr>
      <w:r>
        <w:t>Оригінал акта, разом з пакетом документів, наданих раніше</w:t>
      </w:r>
      <w:r w:rsidRPr="00950933">
        <w:t xml:space="preserve">, зберігається в </w:t>
      </w:r>
      <w:r w:rsidR="00AA766A" w:rsidRPr="00950933">
        <w:t>відділі житлово-комунального господарства та благоустрою Дунаєвецької міської ради</w:t>
      </w:r>
      <w:r w:rsidRPr="00950933">
        <w:t xml:space="preserve"> 5 років.</w:t>
      </w:r>
    </w:p>
    <w:p w:rsidR="00454E22" w:rsidRDefault="00E82714">
      <w:pPr>
        <w:pStyle w:val="10"/>
        <w:keepNext/>
        <w:keepLines/>
        <w:numPr>
          <w:ilvl w:val="0"/>
          <w:numId w:val="3"/>
        </w:numPr>
        <w:shd w:val="clear" w:color="auto" w:fill="auto"/>
        <w:tabs>
          <w:tab w:val="left" w:pos="865"/>
        </w:tabs>
        <w:spacing w:before="0"/>
        <w:ind w:firstLine="600"/>
        <w:jc w:val="both"/>
      </w:pPr>
      <w:bookmarkStart w:id="13" w:name="bookmark13"/>
      <w:r>
        <w:t xml:space="preserve">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w:t>
      </w:r>
      <w:bookmarkEnd w:id="13"/>
    </w:p>
    <w:p w:rsidR="00454E22" w:rsidRDefault="00AA766A">
      <w:pPr>
        <w:pStyle w:val="20"/>
        <w:numPr>
          <w:ilvl w:val="1"/>
          <w:numId w:val="3"/>
        </w:numPr>
        <w:shd w:val="clear" w:color="auto" w:fill="auto"/>
        <w:tabs>
          <w:tab w:val="left" w:pos="1038"/>
        </w:tabs>
        <w:ind w:firstLine="600"/>
      </w:pPr>
      <w:proofErr w:type="spellStart"/>
      <w:r>
        <w:t>Дунаєвецька</w:t>
      </w:r>
      <w:proofErr w:type="spellEnd"/>
      <w:r w:rsidR="00E82714">
        <w:t xml:space="preserve"> міська рада виділяє кошти з міського бюджету на виконання робіт </w:t>
      </w:r>
      <w:r w:rsidR="007D251B">
        <w:t>по капітальному ремонту</w:t>
      </w:r>
      <w:r w:rsidR="00095D9B">
        <w:t xml:space="preserve"> або </w:t>
      </w:r>
      <w:r w:rsidR="00E82714">
        <w:t xml:space="preserve"> реконструкції </w:t>
      </w:r>
      <w:r w:rsidR="00A65141">
        <w:t xml:space="preserve">  </w:t>
      </w:r>
      <w:r w:rsidR="00E82714">
        <w:t xml:space="preserve"> багатоквартирних житлових будинків м. </w:t>
      </w:r>
      <w:r w:rsidR="00582438">
        <w:t>Дунаївці</w:t>
      </w:r>
      <w:r w:rsidR="00E82714">
        <w:t xml:space="preserve"> на умовах </w:t>
      </w:r>
      <w:proofErr w:type="spellStart"/>
      <w:r w:rsidR="00E82714">
        <w:t>співфінансування</w:t>
      </w:r>
      <w:proofErr w:type="spellEnd"/>
      <w:r w:rsidR="00E82714">
        <w:t xml:space="preserve"> співвласниками багатоквартирного житлового будинку в розмірі</w:t>
      </w:r>
      <w:r>
        <w:t xml:space="preserve"> </w:t>
      </w:r>
      <w:r w:rsidR="007D45F6">
        <w:t>4</w:t>
      </w:r>
      <w:r>
        <w:t>0%.</w:t>
      </w:r>
    </w:p>
    <w:p w:rsidR="00454E22" w:rsidRDefault="00E82714">
      <w:pPr>
        <w:pStyle w:val="20"/>
        <w:numPr>
          <w:ilvl w:val="1"/>
          <w:numId w:val="3"/>
        </w:numPr>
        <w:shd w:val="clear" w:color="auto" w:fill="auto"/>
        <w:tabs>
          <w:tab w:val="left" w:pos="1042"/>
        </w:tabs>
        <w:ind w:firstLine="600"/>
      </w:pPr>
      <w:r>
        <w:t xml:space="preserve">Фінансове управління </w:t>
      </w:r>
      <w:r w:rsidR="00AA766A">
        <w:t xml:space="preserve">Дунаєвецької </w:t>
      </w:r>
      <w:r>
        <w:t xml:space="preserve"> міської ради відповідно до зареєстрованих зобов’язань, здійснює фінансування на рахунок </w:t>
      </w:r>
      <w:r w:rsidR="00AA766A">
        <w:t>Дунаєвецької  міської ради</w:t>
      </w:r>
      <w:r>
        <w:t xml:space="preserve">, відкритий в управлінні Державної казначейської служби України у місті </w:t>
      </w:r>
      <w:r w:rsidR="00582438">
        <w:t>Дунаївці</w:t>
      </w:r>
      <w:r>
        <w:t xml:space="preserve"> Хмельницької області в межах виділених бюджетом коштів.</w:t>
      </w:r>
    </w:p>
    <w:p w:rsidR="00454E22" w:rsidRDefault="00E82714">
      <w:pPr>
        <w:pStyle w:val="20"/>
        <w:numPr>
          <w:ilvl w:val="1"/>
          <w:numId w:val="3"/>
        </w:numPr>
        <w:shd w:val="clear" w:color="auto" w:fill="auto"/>
        <w:tabs>
          <w:tab w:val="left" w:pos="1033"/>
        </w:tabs>
        <w:ind w:firstLine="600"/>
      </w:pPr>
      <w:r>
        <w:t>Першочергове фінансування робіт, виконаних підрядною організацією, здійснюється співвласниками багатоквартирного будинку.</w:t>
      </w:r>
    </w:p>
    <w:p w:rsidR="00454E22" w:rsidRDefault="00E82714">
      <w:pPr>
        <w:pStyle w:val="20"/>
        <w:numPr>
          <w:ilvl w:val="1"/>
          <w:numId w:val="3"/>
        </w:numPr>
        <w:shd w:val="clear" w:color="auto" w:fill="auto"/>
        <w:tabs>
          <w:tab w:val="left" w:pos="1038"/>
        </w:tabs>
        <w:ind w:firstLine="600"/>
      </w:pPr>
      <w:r>
        <w:t xml:space="preserve">Фінансування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проводиться при отримані згоди Співвласників шляхом оформлення протоколу у відповідності до вимог Програми.</w:t>
      </w:r>
    </w:p>
    <w:p w:rsidR="00454E22" w:rsidRDefault="00E82714">
      <w:pPr>
        <w:pStyle w:val="20"/>
        <w:numPr>
          <w:ilvl w:val="1"/>
          <w:numId w:val="3"/>
        </w:numPr>
        <w:shd w:val="clear" w:color="auto" w:fill="auto"/>
        <w:tabs>
          <w:tab w:val="left" w:pos="1038"/>
        </w:tabs>
        <w:ind w:firstLine="600"/>
      </w:pPr>
      <w:r>
        <w:t xml:space="preserve">Визначення суми фінансування та частки власників житла у виконанні робіт </w:t>
      </w:r>
      <w:r w:rsidR="007D251B">
        <w:t>по капітальному ремонту</w:t>
      </w:r>
      <w:r w:rsidR="00095D9B">
        <w:t xml:space="preserve"> або</w:t>
      </w:r>
      <w:r>
        <w:t xml:space="preserve"> реконструкції </w:t>
      </w:r>
      <w:r w:rsidR="000D586D">
        <w:t xml:space="preserve">   </w:t>
      </w:r>
      <w:r>
        <w:t xml:space="preserve"> багатоквартирного житлового будинку здійснюється в наступному порядку:</w:t>
      </w:r>
    </w:p>
    <w:p w:rsidR="00454E22" w:rsidRDefault="00E82714">
      <w:pPr>
        <w:pStyle w:val="20"/>
        <w:numPr>
          <w:ilvl w:val="0"/>
          <w:numId w:val="2"/>
        </w:numPr>
        <w:shd w:val="clear" w:color="auto" w:fill="auto"/>
        <w:tabs>
          <w:tab w:val="left" w:pos="769"/>
        </w:tabs>
        <w:ind w:firstLine="600"/>
      </w:pPr>
      <w:r>
        <w:t xml:space="preserve">частка власників житла в загальному обсязі платежів на виконання робіт </w:t>
      </w:r>
      <w:r w:rsidR="007D251B">
        <w:t>по капітальному ремонту</w:t>
      </w:r>
      <w:r w:rsidR="00095D9B">
        <w:t xml:space="preserve"> або</w:t>
      </w:r>
      <w:r>
        <w:t xml:space="preserve"> реконструкції </w:t>
      </w:r>
      <w:r w:rsidR="000D586D">
        <w:rPr>
          <w:rStyle w:val="24"/>
        </w:rPr>
        <w:t xml:space="preserve">   </w:t>
      </w:r>
      <w:r>
        <w:rPr>
          <w:rStyle w:val="24"/>
        </w:rPr>
        <w:t xml:space="preserve"> </w:t>
      </w:r>
      <w:r>
        <w:t>багатоквартирного житлового будинку встановлюється пропорційно до загальної площі приміщень, що перебувають у власності фізичних або юридичних осіб;</w:t>
      </w:r>
    </w:p>
    <w:p w:rsidR="00454E22" w:rsidRDefault="00E82714">
      <w:pPr>
        <w:pStyle w:val="20"/>
        <w:numPr>
          <w:ilvl w:val="0"/>
          <w:numId w:val="2"/>
        </w:numPr>
        <w:shd w:val="clear" w:color="auto" w:fill="auto"/>
        <w:tabs>
          <w:tab w:val="left" w:pos="769"/>
        </w:tabs>
        <w:ind w:firstLine="600"/>
      </w:pPr>
      <w:r>
        <w:t>частка участі Співвласника квартири, власника кімнати (кімнат) у квартирі, де проживають два і більше власників житлових приміщень, Співвласника нежитлового</w:t>
      </w:r>
      <w:r w:rsidR="00FA58E1">
        <w:t xml:space="preserve"> </w:t>
      </w:r>
      <w:r>
        <w:t xml:space="preserve">приміщення на проведення робіт </w:t>
      </w:r>
      <w:r w:rsidR="007D251B">
        <w:t>по капітальному ремонту</w:t>
      </w:r>
      <w:r w:rsidR="00095D9B">
        <w:t xml:space="preserve"> або</w:t>
      </w:r>
      <w:r>
        <w:t xml:space="preserve"> </w:t>
      </w:r>
      <w:r>
        <w:rPr>
          <w:rStyle w:val="24"/>
        </w:rPr>
        <w:t xml:space="preserve">реконструкції </w:t>
      </w:r>
      <w:r w:rsidR="000D586D">
        <w:rPr>
          <w:rStyle w:val="24"/>
        </w:rPr>
        <w:t xml:space="preserve">   </w:t>
      </w:r>
      <w:r>
        <w:rPr>
          <w:rStyle w:val="24"/>
        </w:rPr>
        <w:t xml:space="preserve"> </w:t>
      </w:r>
      <w:r>
        <w:t xml:space="preserve">багатоквартирного житлового </w:t>
      </w:r>
      <w:r>
        <w:lastRenderedPageBreak/>
        <w:t>будинку визначається відповідно до його частки, як Співвласника приміщення.</w:t>
      </w:r>
    </w:p>
    <w:p w:rsidR="00454E22" w:rsidRDefault="00E82714">
      <w:pPr>
        <w:pStyle w:val="20"/>
        <w:numPr>
          <w:ilvl w:val="1"/>
          <w:numId w:val="3"/>
        </w:numPr>
        <w:shd w:val="clear" w:color="auto" w:fill="auto"/>
        <w:tabs>
          <w:tab w:val="left" w:pos="1166"/>
        </w:tabs>
        <w:spacing w:after="240"/>
        <w:ind w:firstLine="600"/>
      </w:pPr>
      <w:r>
        <w:t xml:space="preserve">Розроблення проектно-кошторисної документації, будівельної експертизи та технічного нагляду на проведення робіт </w:t>
      </w:r>
      <w:r w:rsidR="007D251B">
        <w:t>по капітальному ремонту</w:t>
      </w:r>
      <w:r w:rsidR="00095D9B">
        <w:t xml:space="preserve"> або</w:t>
      </w:r>
      <w:r>
        <w:t xml:space="preserve"> </w:t>
      </w:r>
      <w:r>
        <w:rPr>
          <w:rStyle w:val="24"/>
        </w:rPr>
        <w:t xml:space="preserve">реконструкції </w:t>
      </w:r>
      <w:r w:rsidR="000D586D">
        <w:rPr>
          <w:rStyle w:val="24"/>
        </w:rPr>
        <w:t xml:space="preserve">   </w:t>
      </w:r>
      <w:r>
        <w:rPr>
          <w:rStyle w:val="24"/>
        </w:rPr>
        <w:t xml:space="preserve"> </w:t>
      </w:r>
      <w:r>
        <w:t>багатоквартирного житлового будинку, проведення та фінансування таких робіт здійснюється відповідно до вимог нормативно-правових та нормативно-технічних актів у відповідності до частки участі у спів</w:t>
      </w:r>
      <w:r w:rsidR="007C5EED">
        <w:t>фі</w:t>
      </w:r>
      <w:r>
        <w:t>нансуванні.</w:t>
      </w:r>
    </w:p>
    <w:p w:rsidR="00454E22" w:rsidRDefault="00E82714">
      <w:pPr>
        <w:pStyle w:val="10"/>
        <w:keepNext/>
        <w:keepLines/>
        <w:numPr>
          <w:ilvl w:val="0"/>
          <w:numId w:val="3"/>
        </w:numPr>
        <w:shd w:val="clear" w:color="auto" w:fill="auto"/>
        <w:tabs>
          <w:tab w:val="left" w:pos="931"/>
        </w:tabs>
        <w:spacing w:before="0"/>
        <w:ind w:firstLine="600"/>
        <w:jc w:val="both"/>
      </w:pPr>
      <w:bookmarkStart w:id="14" w:name="bookmark14"/>
      <w:r>
        <w:t>Заключні положення</w:t>
      </w:r>
      <w:bookmarkEnd w:id="14"/>
    </w:p>
    <w:p w:rsidR="00454E22" w:rsidRDefault="00E82714">
      <w:pPr>
        <w:pStyle w:val="20"/>
        <w:numPr>
          <w:ilvl w:val="1"/>
          <w:numId w:val="3"/>
        </w:numPr>
        <w:shd w:val="clear" w:color="auto" w:fill="auto"/>
        <w:tabs>
          <w:tab w:val="left" w:pos="1049"/>
        </w:tabs>
        <w:ind w:firstLine="600"/>
      </w:pPr>
      <w:r>
        <w:t xml:space="preserve">Спори, які виникають між співвласниками багатоквартирного житлового будинку (власниками житлових і нежитлових приміщень), </w:t>
      </w:r>
      <w:proofErr w:type="spellStart"/>
      <w:r w:rsidR="00FA58E1">
        <w:t>Дунаєвецькою</w:t>
      </w:r>
      <w:proofErr w:type="spellEnd"/>
      <w:r w:rsidR="00FA58E1">
        <w:t xml:space="preserve"> міською радою</w:t>
      </w:r>
      <w:r>
        <w:t xml:space="preserve"> та підрядною організацією вирішуються шляхом проведення переговорів, а в разі недосягнення згоди, в судовому порядку.</w:t>
      </w:r>
    </w:p>
    <w:p w:rsidR="0038067A" w:rsidRPr="00950933" w:rsidRDefault="00E82714" w:rsidP="0038067A">
      <w:pPr>
        <w:pStyle w:val="20"/>
        <w:numPr>
          <w:ilvl w:val="1"/>
          <w:numId w:val="3"/>
        </w:numPr>
        <w:shd w:val="clear" w:color="auto" w:fill="auto"/>
        <w:tabs>
          <w:tab w:val="left" w:pos="1049"/>
        </w:tabs>
        <w:spacing w:after="1107"/>
        <w:ind w:firstLine="600"/>
      </w:pPr>
      <w:r w:rsidRPr="00950933">
        <w:t xml:space="preserve">Контроль за дотриманням даного Порядку покладається на </w:t>
      </w:r>
      <w:r w:rsidR="0038067A" w:rsidRPr="00950933">
        <w:t>відділ</w:t>
      </w:r>
      <w:r w:rsidRPr="00950933">
        <w:t xml:space="preserve"> </w:t>
      </w:r>
      <w:proofErr w:type="spellStart"/>
      <w:r w:rsidRPr="00950933">
        <w:t>житлово-</w:t>
      </w:r>
      <w:proofErr w:type="spellEnd"/>
      <w:r w:rsidRPr="00950933">
        <w:t xml:space="preserve"> комунального господарства </w:t>
      </w:r>
      <w:r w:rsidR="0038067A" w:rsidRPr="00950933">
        <w:t>та благоустрою  Дунаєвецької  місько</w:t>
      </w:r>
      <w:r w:rsidR="00FA58E1" w:rsidRPr="00950933">
        <w:t>ї</w:t>
      </w:r>
      <w:r w:rsidR="0038067A" w:rsidRPr="00950933">
        <w:t xml:space="preserve"> ради.</w:t>
      </w:r>
    </w:p>
    <w:p w:rsidR="0038067A" w:rsidRDefault="0038067A" w:rsidP="0038067A">
      <w:pPr>
        <w:pStyle w:val="20"/>
        <w:shd w:val="clear" w:color="auto" w:fill="auto"/>
        <w:tabs>
          <w:tab w:val="left" w:pos="1049"/>
        </w:tabs>
        <w:spacing w:after="528" w:line="240" w:lineRule="exact"/>
        <w:ind w:left="600"/>
      </w:pPr>
    </w:p>
    <w:p w:rsidR="00A434F9" w:rsidRPr="00161FF3" w:rsidRDefault="00A434F9" w:rsidP="00A434F9">
      <w:pPr>
        <w:pStyle w:val="ab"/>
        <w:tabs>
          <w:tab w:val="clear" w:pos="4153"/>
          <w:tab w:val="clear" w:pos="8306"/>
          <w:tab w:val="left" w:pos="7088"/>
        </w:tabs>
        <w:rPr>
          <w:rFonts w:ascii="Times New Roman" w:hAnsi="Times New Roman" w:cs="Times New Roman"/>
          <w:bCs/>
        </w:rPr>
      </w:pPr>
      <w:bookmarkStart w:id="15" w:name="bookmark15"/>
      <w:r w:rsidRPr="00161FF3">
        <w:rPr>
          <w:rFonts w:ascii="Times New Roman" w:hAnsi="Times New Roman" w:cs="Times New Roman"/>
        </w:rPr>
        <w:t xml:space="preserve">Міський голова                                                                                           </w:t>
      </w:r>
      <w:proofErr w:type="spellStart"/>
      <w:r w:rsidRPr="00161FF3">
        <w:rPr>
          <w:rFonts w:ascii="Times New Roman" w:hAnsi="Times New Roman" w:cs="Times New Roman"/>
        </w:rPr>
        <w:t>Веліна</w:t>
      </w:r>
      <w:proofErr w:type="spellEnd"/>
      <w:r w:rsidRPr="00161FF3">
        <w:rPr>
          <w:rFonts w:ascii="Times New Roman" w:hAnsi="Times New Roman" w:cs="Times New Roman"/>
        </w:rPr>
        <w:t xml:space="preserve"> ЗАЯЦЬ</w:t>
      </w:r>
    </w:p>
    <w:p w:rsidR="00A434F9" w:rsidRDefault="00A434F9">
      <w:pPr>
        <w:rPr>
          <w:rFonts w:ascii="Times New Roman" w:eastAsia="Times New Roman" w:hAnsi="Times New Roman" w:cs="Times New Roman"/>
          <w:b/>
          <w:bCs/>
        </w:rPr>
      </w:pPr>
      <w:r>
        <w:br w:type="page"/>
      </w:r>
    </w:p>
    <w:p w:rsidR="00454E22" w:rsidRDefault="00E82714">
      <w:pPr>
        <w:pStyle w:val="10"/>
        <w:keepNext/>
        <w:keepLines/>
        <w:shd w:val="clear" w:color="auto" w:fill="auto"/>
        <w:spacing w:before="0" w:line="226" w:lineRule="exact"/>
        <w:ind w:left="5700"/>
        <w:jc w:val="left"/>
      </w:pPr>
      <w:r>
        <w:lastRenderedPageBreak/>
        <w:t>Додаток 1</w:t>
      </w:r>
      <w:bookmarkEnd w:id="15"/>
    </w:p>
    <w:p w:rsidR="00454E22" w:rsidRDefault="00E82714">
      <w:pPr>
        <w:pStyle w:val="50"/>
        <w:shd w:val="clear" w:color="auto" w:fill="auto"/>
        <w:spacing w:after="310" w:line="226" w:lineRule="exact"/>
        <w:ind w:left="5700"/>
      </w:pPr>
      <w:r>
        <w:t xml:space="preserve">до Порядку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t xml:space="preserve"> багатоквартирних житлових будинків м. </w:t>
      </w:r>
      <w:r w:rsidR="00582438">
        <w:t>Дунаївці</w:t>
      </w:r>
      <w:r>
        <w:t xml:space="preserve"> на 20</w:t>
      </w:r>
      <w:r w:rsidR="00D6108D">
        <w:t>20 -</w:t>
      </w:r>
      <w:r>
        <w:t>202</w:t>
      </w:r>
      <w:r w:rsidR="00D6108D">
        <w:t>2</w:t>
      </w:r>
      <w:r>
        <w:t xml:space="preserve"> роки</w:t>
      </w:r>
    </w:p>
    <w:p w:rsidR="00454E22" w:rsidRDefault="00E82714">
      <w:pPr>
        <w:pStyle w:val="10"/>
        <w:keepNext/>
        <w:keepLines/>
        <w:shd w:val="clear" w:color="auto" w:fill="auto"/>
        <w:spacing w:before="0" w:line="514" w:lineRule="exact"/>
      </w:pPr>
      <w:bookmarkStart w:id="16" w:name="bookmark16"/>
      <w:r>
        <w:t>ПРОТОКОЛ</w:t>
      </w:r>
      <w:bookmarkEnd w:id="16"/>
    </w:p>
    <w:p w:rsidR="00454E22" w:rsidRDefault="00E82714">
      <w:pPr>
        <w:pStyle w:val="10"/>
        <w:keepNext/>
        <w:keepLines/>
        <w:shd w:val="clear" w:color="auto" w:fill="auto"/>
        <w:spacing w:before="0" w:line="514" w:lineRule="exact"/>
      </w:pPr>
      <w:bookmarkStart w:id="17" w:name="bookmark17"/>
      <w:r>
        <w:t>зборів співвласників багатоквартирного будинку</w:t>
      </w:r>
      <w:bookmarkEnd w:id="17"/>
    </w:p>
    <w:p w:rsidR="00454E22" w:rsidRDefault="00E82714">
      <w:pPr>
        <w:pStyle w:val="10"/>
        <w:keepNext/>
        <w:keepLines/>
        <w:shd w:val="clear" w:color="auto" w:fill="auto"/>
        <w:tabs>
          <w:tab w:val="left" w:leader="underscore" w:pos="8866"/>
        </w:tabs>
        <w:spacing w:before="0" w:line="514" w:lineRule="exact"/>
        <w:jc w:val="both"/>
      </w:pPr>
      <w:bookmarkStart w:id="18" w:name="bookmark18"/>
      <w:r>
        <w:t>за місцезнаходженням</w:t>
      </w:r>
      <w:r>
        <w:tab/>
      </w:r>
      <w:bookmarkEnd w:id="18"/>
    </w:p>
    <w:p w:rsidR="00454E22" w:rsidRDefault="00E82714">
      <w:pPr>
        <w:pStyle w:val="60"/>
        <w:shd w:val="clear" w:color="auto" w:fill="auto"/>
        <w:spacing w:after="470" w:line="180" w:lineRule="exact"/>
      </w:pPr>
      <w:r>
        <w:t>(місцезнаходження багатоквартирного будинку, співвласниками якого проводяться збори)</w:t>
      </w:r>
    </w:p>
    <w:p w:rsidR="00454E22" w:rsidRDefault="006634B8">
      <w:pPr>
        <w:pStyle w:val="20"/>
        <w:shd w:val="clear" w:color="auto" w:fill="auto"/>
        <w:spacing w:after="223" w:line="240" w:lineRule="exact"/>
      </w:pPr>
      <w:r>
        <w:pict>
          <v:shapetype id="_x0000_t202" coordsize="21600,21600" o:spt="202" path="m,l,21600r21600,l21600,xe">
            <v:stroke joinstyle="miter"/>
            <v:path gradientshapeok="t" o:connecttype="rect"/>
          </v:shapetype>
          <v:shape id="_x0000_s1029" type="#_x0000_t202" style="position:absolute;left:0;text-align:left;margin-left:449.75pt;margin-top:-1.7pt;width:37.7pt;height:15.15pt;z-index:-125829373;mso-wrap-distance-left:96.5pt;mso-wrap-distance-right:5pt;mso-wrap-distance-bottom:49.2pt;mso-position-horizontal-relative:margin" filled="f" stroked="f">
            <v:textbox style="mso-fit-shape-to-text:t" inset="0,0,0,0">
              <w:txbxContent>
                <w:p w:rsidR="00454E22" w:rsidRDefault="00E82714">
                  <w:pPr>
                    <w:pStyle w:val="20"/>
                    <w:shd w:val="clear" w:color="auto" w:fill="auto"/>
                    <w:tabs>
                      <w:tab w:val="left" w:leader="underscore" w:pos="480"/>
                    </w:tabs>
                    <w:spacing w:line="240" w:lineRule="exact"/>
                  </w:pPr>
                  <w:r>
                    <w:rPr>
                      <w:rStyle w:val="2Exact"/>
                    </w:rPr>
                    <w:t>20</w:t>
                  </w:r>
                  <w:r>
                    <w:rPr>
                      <w:rStyle w:val="2Exact"/>
                    </w:rPr>
                    <w:tab/>
                    <w:t>р.</w:t>
                  </w:r>
                </w:p>
              </w:txbxContent>
            </v:textbox>
            <w10:wrap type="square" side="left" anchorx="margin"/>
          </v:shape>
        </w:pict>
      </w:r>
      <w:r>
        <w:pict>
          <v:shape id="_x0000_s1030" type="#_x0000_t202" style="position:absolute;left:0;text-align:left;margin-left:431.75pt;margin-top:50.15pt;width:24.95pt;height:14.85pt;z-index:-125829372;mso-wrap-distance-left:78.5pt;mso-wrap-distance-top:50.15pt;mso-wrap-distance-right:30.7pt;mso-position-horizontal-relative:margin" filled="f" stroked="f">
            <v:textbox style="mso-fit-shape-to-text:t" inset="0,0,0,0">
              <w:txbxContent>
                <w:p w:rsidR="00454E22" w:rsidRDefault="00E82714">
                  <w:pPr>
                    <w:pStyle w:val="20"/>
                    <w:shd w:val="clear" w:color="auto" w:fill="auto"/>
                    <w:spacing w:line="240" w:lineRule="exact"/>
                    <w:jc w:val="left"/>
                  </w:pPr>
                  <w:r>
                    <w:rPr>
                      <w:rStyle w:val="2Exact"/>
                    </w:rPr>
                    <w:t>осіб.</w:t>
                  </w:r>
                </w:p>
              </w:txbxContent>
            </v:textbox>
            <w10:wrap type="square" side="left" anchorx="margin"/>
          </v:shape>
        </w:pict>
      </w:r>
      <w:r w:rsidR="00E82714">
        <w:t xml:space="preserve">м. </w:t>
      </w:r>
      <w:r w:rsidR="00BC49AD">
        <w:t>Дунаївці</w:t>
      </w:r>
    </w:p>
    <w:p w:rsidR="00454E22" w:rsidRDefault="00E82714">
      <w:pPr>
        <w:pStyle w:val="20"/>
        <w:shd w:val="clear" w:color="auto" w:fill="auto"/>
        <w:spacing w:after="228" w:line="240" w:lineRule="exact"/>
        <w:ind w:left="740"/>
      </w:pPr>
      <w:r>
        <w:t>І. ЗАГАЛЬНА ІНФОРМАЦІЯ</w:t>
      </w:r>
    </w:p>
    <w:p w:rsidR="00454E22" w:rsidRDefault="00E82714">
      <w:pPr>
        <w:pStyle w:val="20"/>
        <w:shd w:val="clear" w:color="auto" w:fill="auto"/>
        <w:spacing w:after="228" w:line="240" w:lineRule="exact"/>
        <w:ind w:left="740"/>
      </w:pPr>
      <w:r>
        <w:t>Загальна кількість співвласників багатоквартирного будинку:</w:t>
      </w:r>
    </w:p>
    <w:p w:rsidR="00454E22" w:rsidRDefault="00E82714">
      <w:pPr>
        <w:pStyle w:val="20"/>
        <w:shd w:val="clear" w:color="auto" w:fill="auto"/>
        <w:spacing w:after="46" w:line="240" w:lineRule="exact"/>
        <w:ind w:left="740"/>
      </w:pPr>
      <w:r>
        <w:t>Загальна площа всіх квартир та нежитлових приміщень багатоквартирного будинку:</w:t>
      </w:r>
    </w:p>
    <w:p w:rsidR="00454E22" w:rsidRPr="00BC49AD" w:rsidRDefault="00BC49AD">
      <w:pPr>
        <w:pStyle w:val="20"/>
        <w:shd w:val="clear" w:color="auto" w:fill="auto"/>
        <w:spacing w:after="167" w:line="240" w:lineRule="exact"/>
        <w:ind w:left="1660"/>
        <w:jc w:val="left"/>
        <w:rPr>
          <w:vertAlign w:val="superscript"/>
        </w:rPr>
      </w:pPr>
      <w:r>
        <w:t>_______________ м</w:t>
      </w:r>
      <w:r>
        <w:rPr>
          <w:vertAlign w:val="superscript"/>
        </w:rPr>
        <w:t>2</w:t>
      </w:r>
    </w:p>
    <w:p w:rsidR="00454E22" w:rsidRDefault="00E82714">
      <w:pPr>
        <w:pStyle w:val="20"/>
        <w:shd w:val="clear" w:color="auto" w:fill="auto"/>
        <w:spacing w:line="317" w:lineRule="exact"/>
        <w:ind w:left="740"/>
      </w:pPr>
      <w:r>
        <w:t>У зборах взяли участь особисто та/або через представників співвласники в кількості</w:t>
      </w:r>
    </w:p>
    <w:p w:rsidR="00454E22" w:rsidRDefault="00E82714">
      <w:pPr>
        <w:pStyle w:val="20"/>
        <w:shd w:val="clear" w:color="auto" w:fill="auto"/>
        <w:tabs>
          <w:tab w:val="left" w:leader="underscore" w:pos="1325"/>
        </w:tabs>
        <w:spacing w:line="317" w:lineRule="exact"/>
      </w:pPr>
      <w:r>
        <w:tab/>
        <w:t xml:space="preserve"> осіб, яким належать квартири та/або нежитлові приміщення багатоквартирного</w:t>
      </w:r>
    </w:p>
    <w:p w:rsidR="00454E22" w:rsidRDefault="00E82714">
      <w:pPr>
        <w:pStyle w:val="20"/>
        <w:shd w:val="clear" w:color="auto" w:fill="auto"/>
        <w:tabs>
          <w:tab w:val="left" w:leader="underscore" w:pos="4637"/>
        </w:tabs>
        <w:spacing w:after="180" w:line="317" w:lineRule="exact"/>
      </w:pPr>
      <w:r>
        <w:t xml:space="preserve">будинку загальною площею </w:t>
      </w:r>
      <w:r>
        <w:tab/>
        <w:t>м</w:t>
      </w:r>
      <w:r>
        <w:rPr>
          <w:vertAlign w:val="superscript"/>
        </w:rPr>
        <w:t>2</w:t>
      </w:r>
      <w:r>
        <w:t>.</w:t>
      </w:r>
    </w:p>
    <w:p w:rsidR="00454E22" w:rsidRDefault="00E82714">
      <w:pPr>
        <w:pStyle w:val="20"/>
        <w:shd w:val="clear" w:color="auto" w:fill="auto"/>
        <w:spacing w:line="317" w:lineRule="exact"/>
        <w:ind w:left="740"/>
      </w:pPr>
      <w:r>
        <w:t>У письмовому опитуванні взяли участь особисто та/або через представників</w:t>
      </w:r>
    </w:p>
    <w:p w:rsidR="00454E22" w:rsidRDefault="00E82714">
      <w:pPr>
        <w:pStyle w:val="20"/>
        <w:shd w:val="clear" w:color="auto" w:fill="auto"/>
        <w:tabs>
          <w:tab w:val="left" w:leader="underscore" w:pos="4119"/>
        </w:tabs>
        <w:spacing w:line="317" w:lineRule="exact"/>
      </w:pPr>
      <w:r>
        <w:t xml:space="preserve">співвласники в кількості </w:t>
      </w:r>
      <w:r>
        <w:tab/>
        <w:t xml:space="preserve"> осіб, яким належать квартири та/або нежитлові</w:t>
      </w:r>
    </w:p>
    <w:p w:rsidR="00454E22" w:rsidRDefault="00E82714">
      <w:pPr>
        <w:pStyle w:val="20"/>
        <w:shd w:val="clear" w:color="auto" w:fill="auto"/>
        <w:tabs>
          <w:tab w:val="left" w:leader="underscore" w:pos="9466"/>
        </w:tabs>
        <w:spacing w:line="317" w:lineRule="exact"/>
      </w:pPr>
      <w:r>
        <w:t xml:space="preserve">приміщення у багатоквартирному будинку загальною площею </w:t>
      </w:r>
      <w:r>
        <w:tab/>
        <w:t xml:space="preserve"> м</w:t>
      </w:r>
      <w:r>
        <w:rPr>
          <w:vertAlign w:val="superscript"/>
        </w:rPr>
        <w:t>2</w:t>
      </w:r>
    </w:p>
    <w:p w:rsidR="00454E22" w:rsidRDefault="00E82714">
      <w:pPr>
        <w:pStyle w:val="20"/>
        <w:shd w:val="clear" w:color="auto" w:fill="auto"/>
        <w:spacing w:after="180" w:line="317" w:lineRule="exact"/>
      </w:pPr>
      <w:r>
        <w:t>(заповнюється в разі проведення письмового опитування).</w:t>
      </w:r>
    </w:p>
    <w:p w:rsidR="00454E22" w:rsidRDefault="00E82714">
      <w:pPr>
        <w:pStyle w:val="20"/>
        <w:shd w:val="clear" w:color="auto" w:fill="auto"/>
        <w:spacing w:line="317" w:lineRule="exact"/>
      </w:pPr>
      <w:r>
        <w:t xml:space="preserve">Підпис(и), прізвище(а), ініціали особи (осіб), що склала(и) протокол </w:t>
      </w:r>
      <w:r>
        <w:rPr>
          <w:rStyle w:val="22"/>
        </w:rPr>
        <w:t>(повторюється на кожній сторінці)</w:t>
      </w:r>
    </w:p>
    <w:tbl>
      <w:tblPr>
        <w:tblOverlap w:val="never"/>
        <w:tblW w:w="0" w:type="auto"/>
        <w:jc w:val="right"/>
        <w:tblLayout w:type="fixed"/>
        <w:tblCellMar>
          <w:left w:w="10" w:type="dxa"/>
          <w:right w:w="10" w:type="dxa"/>
        </w:tblCellMar>
        <w:tblLook w:val="04A0" w:firstRow="1" w:lastRow="0" w:firstColumn="1" w:lastColumn="0" w:noHBand="0" w:noVBand="1"/>
      </w:tblPr>
      <w:tblGrid>
        <w:gridCol w:w="2554"/>
        <w:gridCol w:w="1416"/>
      </w:tblGrid>
      <w:tr w:rsidR="00454E22">
        <w:trPr>
          <w:trHeight w:hRule="exact" w:val="245"/>
          <w:jc w:val="right"/>
        </w:trPr>
        <w:tc>
          <w:tcPr>
            <w:tcW w:w="2554" w:type="dxa"/>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518"/>
          <w:jc w:val="right"/>
        </w:trPr>
        <w:tc>
          <w:tcPr>
            <w:tcW w:w="2554" w:type="dxa"/>
            <w:tcBorders>
              <w:top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518"/>
          <w:jc w:val="right"/>
        </w:trPr>
        <w:tc>
          <w:tcPr>
            <w:tcW w:w="2554" w:type="dxa"/>
            <w:tcBorders>
              <w:top w:val="single" w:sz="4" w:space="0" w:color="auto"/>
              <w:bottom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bottom"/>
          </w:tcPr>
          <w:p w:rsidR="00454E22" w:rsidRDefault="00E82714">
            <w:pPr>
              <w:pStyle w:val="20"/>
              <w:framePr w:w="3970" w:wrap="notBeside" w:vAnchor="text" w:hAnchor="text" w:xAlign="right" w:y="1"/>
              <w:shd w:val="clear" w:color="auto" w:fill="auto"/>
              <w:spacing w:line="240" w:lineRule="exact"/>
              <w:jc w:val="right"/>
            </w:pPr>
            <w:r>
              <w:rPr>
                <w:rStyle w:val="23"/>
              </w:rPr>
              <w:t>/</w:t>
            </w:r>
          </w:p>
        </w:tc>
      </w:tr>
    </w:tbl>
    <w:p w:rsidR="00454E22" w:rsidRDefault="00454E22">
      <w:pPr>
        <w:framePr w:w="3970" w:wrap="notBeside" w:vAnchor="text" w:hAnchor="text" w:xAlign="right" w:y="1"/>
        <w:rPr>
          <w:sz w:val="2"/>
          <w:szCs w:val="2"/>
        </w:rPr>
      </w:pPr>
    </w:p>
    <w:p w:rsidR="00454E22" w:rsidRDefault="00454E22">
      <w:pPr>
        <w:rPr>
          <w:sz w:val="2"/>
          <w:szCs w:val="2"/>
        </w:rPr>
      </w:pPr>
    </w:p>
    <w:p w:rsidR="00454E22" w:rsidRDefault="00E82714">
      <w:pPr>
        <w:pStyle w:val="20"/>
        <w:shd w:val="clear" w:color="auto" w:fill="auto"/>
        <w:tabs>
          <w:tab w:val="left" w:pos="1132"/>
        </w:tabs>
        <w:spacing w:before="48" w:line="518" w:lineRule="exact"/>
        <w:ind w:left="740"/>
      </w:pPr>
      <w:r>
        <w:rPr>
          <w:rStyle w:val="25"/>
        </w:rPr>
        <w:t>ІІ.</w:t>
      </w:r>
      <w:r>
        <w:rPr>
          <w:rStyle w:val="25"/>
        </w:rPr>
        <w:tab/>
        <w:t>ПОРЯДОК ДЕННИИ зборів</w:t>
      </w:r>
    </w:p>
    <w:p w:rsidR="00454E22" w:rsidRDefault="00E82714">
      <w:pPr>
        <w:pStyle w:val="20"/>
        <w:shd w:val="clear" w:color="auto" w:fill="auto"/>
        <w:tabs>
          <w:tab w:val="left" w:leader="underscore" w:pos="4119"/>
        </w:tabs>
        <w:spacing w:line="518" w:lineRule="exact"/>
        <w:ind w:left="740"/>
      </w:pPr>
      <w:r>
        <w:t>1.</w:t>
      </w:r>
      <w:r>
        <w:tab/>
      </w:r>
    </w:p>
    <w:p w:rsidR="00454E22" w:rsidRDefault="00E82714">
      <w:pPr>
        <w:pStyle w:val="20"/>
        <w:shd w:val="clear" w:color="auto" w:fill="auto"/>
        <w:spacing w:line="518" w:lineRule="exact"/>
        <w:ind w:left="740"/>
      </w:pPr>
      <w:r>
        <w:t>2.</w:t>
      </w:r>
    </w:p>
    <w:p w:rsidR="00454E22" w:rsidRDefault="00E82714">
      <w:pPr>
        <w:pStyle w:val="20"/>
        <w:shd w:val="clear" w:color="auto" w:fill="auto"/>
        <w:spacing w:line="240" w:lineRule="exact"/>
        <w:ind w:left="740"/>
      </w:pPr>
      <w:r>
        <w:t>(перелік і нумерація продовжується за кількістю питань порядку денного)</w:t>
      </w:r>
      <w:r>
        <w:br w:type="page"/>
      </w:r>
    </w:p>
    <w:p w:rsidR="00454E22" w:rsidRDefault="00E82714">
      <w:pPr>
        <w:pStyle w:val="20"/>
        <w:shd w:val="clear" w:color="auto" w:fill="auto"/>
        <w:tabs>
          <w:tab w:val="left" w:pos="1214"/>
          <w:tab w:val="left" w:leader="underscore" w:pos="6462"/>
        </w:tabs>
        <w:spacing w:after="703" w:line="518" w:lineRule="exact"/>
        <w:ind w:left="740" w:right="1720"/>
        <w:jc w:val="left"/>
      </w:pPr>
      <w:r>
        <w:lastRenderedPageBreak/>
        <w:t>ІІІ.</w:t>
      </w:r>
      <w:r>
        <w:tab/>
        <w:t>РОЗГЛЯД ПИТАНЬ ПОРЯДКУ ДЕННОГО ЗБОРІВ Питання порядку денного:</w:t>
      </w:r>
      <w:r>
        <w:tab/>
      </w:r>
    </w:p>
    <w:p w:rsidR="00454E22" w:rsidRDefault="00E82714">
      <w:pPr>
        <w:pStyle w:val="20"/>
        <w:shd w:val="clear" w:color="auto" w:fill="auto"/>
        <w:spacing w:after="708" w:line="240" w:lineRule="exact"/>
        <w:ind w:left="40"/>
        <w:jc w:val="center"/>
      </w:pPr>
      <w:r>
        <w:t>(порядковий № та зміст питання порядку денного)</w:t>
      </w:r>
    </w:p>
    <w:p w:rsidR="00454E22" w:rsidRDefault="00E82714">
      <w:pPr>
        <w:pStyle w:val="20"/>
        <w:shd w:val="clear" w:color="auto" w:fill="auto"/>
        <w:spacing w:after="732" w:line="240" w:lineRule="exact"/>
        <w:ind w:left="740"/>
      </w:pPr>
      <w:r>
        <w:t>Пропозиція, яка ставиться на голосування щодо питання порядку денного:</w:t>
      </w:r>
    </w:p>
    <w:p w:rsidR="00454E22" w:rsidRDefault="00E82714">
      <w:pPr>
        <w:pStyle w:val="27"/>
        <w:framePr w:w="10070" w:wrap="notBeside" w:vAnchor="text" w:hAnchor="text" w:xAlign="center" w:y="1"/>
        <w:shd w:val="clear" w:color="auto" w:fill="auto"/>
        <w:spacing w:line="240" w:lineRule="exact"/>
      </w:pPr>
      <w:r>
        <w:t>Голосування на зборах щодо питання порядку денного: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413"/>
        <w:gridCol w:w="1291"/>
        <w:gridCol w:w="1272"/>
        <w:gridCol w:w="1704"/>
        <w:gridCol w:w="1277"/>
        <w:gridCol w:w="1416"/>
        <w:gridCol w:w="1277"/>
        <w:gridCol w:w="1421"/>
      </w:tblGrid>
      <w:tr w:rsidR="00454E22">
        <w:trPr>
          <w:trHeight w:hRule="exact" w:val="3154"/>
          <w:jc w:val="center"/>
        </w:trPr>
        <w:tc>
          <w:tcPr>
            <w:tcW w:w="413"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spacing w:after="60" w:line="240" w:lineRule="exact"/>
              <w:jc w:val="left"/>
            </w:pPr>
            <w:r>
              <w:rPr>
                <w:rStyle w:val="23"/>
              </w:rPr>
              <w:t>№</w:t>
            </w:r>
          </w:p>
          <w:p w:rsidR="00454E22" w:rsidRDefault="00E82714">
            <w:pPr>
              <w:pStyle w:val="20"/>
              <w:framePr w:w="10070" w:wrap="notBeside" w:vAnchor="text" w:hAnchor="text" w:xAlign="center" w:y="1"/>
              <w:shd w:val="clear" w:color="auto" w:fill="auto"/>
              <w:spacing w:before="60" w:line="240" w:lineRule="exact"/>
              <w:jc w:val="left"/>
            </w:pPr>
            <w:r>
              <w:rPr>
                <w:rStyle w:val="23"/>
              </w:rPr>
              <w:t>з/п</w:t>
            </w:r>
          </w:p>
        </w:tc>
        <w:tc>
          <w:tcPr>
            <w:tcW w:w="1291"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jc w:val="center"/>
            </w:pPr>
            <w:r>
              <w:rPr>
                <w:rStyle w:val="23"/>
              </w:rPr>
              <w:t>№</w:t>
            </w:r>
          </w:p>
          <w:p w:rsidR="00454E22" w:rsidRDefault="00E82714">
            <w:pPr>
              <w:pStyle w:val="20"/>
              <w:framePr w:w="10070" w:wrap="notBeside" w:vAnchor="text" w:hAnchor="text" w:xAlign="center" w:y="1"/>
              <w:shd w:val="clear" w:color="auto" w:fill="auto"/>
              <w:jc w:val="left"/>
            </w:pPr>
            <w:r>
              <w:rPr>
                <w:rStyle w:val="23"/>
              </w:rPr>
              <w:t>квартири/</w:t>
            </w:r>
          </w:p>
          <w:p w:rsidR="00454E22" w:rsidRDefault="00E82714">
            <w:pPr>
              <w:pStyle w:val="20"/>
              <w:framePr w:w="10070" w:wrap="notBeside" w:vAnchor="text" w:hAnchor="text" w:xAlign="center" w:y="1"/>
              <w:shd w:val="clear" w:color="auto" w:fill="auto"/>
              <w:jc w:val="left"/>
            </w:pPr>
            <w:proofErr w:type="spellStart"/>
            <w:r>
              <w:rPr>
                <w:rStyle w:val="23"/>
              </w:rPr>
              <w:t>нежитлово</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го</w:t>
            </w:r>
            <w:proofErr w:type="spellEnd"/>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272"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180"/>
              <w:jc w:val="left"/>
            </w:pPr>
            <w:r>
              <w:rPr>
                <w:rStyle w:val="23"/>
              </w:rPr>
              <w:t>Загальна</w:t>
            </w:r>
          </w:p>
          <w:p w:rsidR="00454E22" w:rsidRDefault="00E82714">
            <w:pPr>
              <w:pStyle w:val="20"/>
              <w:framePr w:w="10070" w:wrap="notBeside" w:vAnchor="text" w:hAnchor="text" w:xAlign="center" w:y="1"/>
              <w:shd w:val="clear" w:color="auto" w:fill="auto"/>
              <w:jc w:val="center"/>
            </w:pPr>
            <w:r>
              <w:rPr>
                <w:rStyle w:val="23"/>
              </w:rPr>
              <w:t>площа</w:t>
            </w:r>
          </w:p>
          <w:p w:rsidR="00454E22" w:rsidRDefault="00E82714">
            <w:pPr>
              <w:pStyle w:val="20"/>
              <w:framePr w:w="10070" w:wrap="notBeside" w:vAnchor="text" w:hAnchor="text" w:xAlign="center" w:y="1"/>
              <w:shd w:val="clear" w:color="auto" w:fill="auto"/>
              <w:ind w:left="180"/>
              <w:jc w:val="left"/>
            </w:pPr>
            <w:r>
              <w:rPr>
                <w:rStyle w:val="23"/>
              </w:rPr>
              <w:t>квартири/</w:t>
            </w:r>
          </w:p>
          <w:p w:rsidR="00454E22" w:rsidRDefault="00E82714">
            <w:pPr>
              <w:pStyle w:val="20"/>
              <w:framePr w:w="10070" w:wrap="notBeside" w:vAnchor="text" w:hAnchor="text" w:xAlign="center" w:y="1"/>
              <w:shd w:val="clear" w:color="auto" w:fill="auto"/>
              <w:jc w:val="left"/>
            </w:pPr>
            <w:proofErr w:type="spellStart"/>
            <w:r>
              <w:rPr>
                <w:rStyle w:val="23"/>
              </w:rPr>
              <w:t>нежитлово</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го</w:t>
            </w:r>
            <w:proofErr w:type="spellEnd"/>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704"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jc w:val="center"/>
            </w:pPr>
            <w:r>
              <w:rPr>
                <w:rStyle w:val="23"/>
              </w:rPr>
              <w:t>Прізвище, ім’я, по батькові співвласника або його представника та</w:t>
            </w:r>
          </w:p>
          <w:p w:rsidR="00454E22" w:rsidRDefault="00E82714">
            <w:pPr>
              <w:pStyle w:val="20"/>
              <w:framePr w:w="10070" w:wrap="notBeside" w:vAnchor="text" w:hAnchor="text" w:xAlign="center" w:y="1"/>
              <w:shd w:val="clear" w:color="auto" w:fill="auto"/>
              <w:jc w:val="center"/>
            </w:pPr>
            <w:r>
              <w:rPr>
                <w:rStyle w:val="23"/>
                <w:lang w:val="ru-RU" w:eastAsia="ru-RU" w:bidi="ru-RU"/>
              </w:rPr>
              <w:t xml:space="preserve">документ, </w:t>
            </w:r>
            <w:r>
              <w:rPr>
                <w:rStyle w:val="23"/>
              </w:rPr>
              <w:t>що надає</w:t>
            </w:r>
          </w:p>
          <w:p w:rsidR="00454E22" w:rsidRDefault="00E82714">
            <w:pPr>
              <w:pStyle w:val="20"/>
              <w:framePr w:w="10070" w:wrap="notBeside" w:vAnchor="text" w:hAnchor="text" w:xAlign="center" w:y="1"/>
              <w:shd w:val="clear" w:color="auto" w:fill="auto"/>
              <w:jc w:val="center"/>
            </w:pPr>
            <w:r>
              <w:rPr>
                <w:rStyle w:val="23"/>
              </w:rPr>
              <w:t>представнику повноваження на голосування</w:t>
            </w:r>
          </w:p>
        </w:tc>
        <w:tc>
          <w:tcPr>
            <w:tcW w:w="1277"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jc w:val="left"/>
            </w:pPr>
            <w:r>
              <w:rPr>
                <w:rStyle w:val="23"/>
              </w:rPr>
              <w:t>Документ,</w:t>
            </w:r>
          </w:p>
          <w:p w:rsidR="00454E22" w:rsidRDefault="00E82714">
            <w:pPr>
              <w:pStyle w:val="20"/>
              <w:framePr w:w="10070" w:wrap="notBeside" w:vAnchor="text" w:hAnchor="text" w:xAlign="center" w:y="1"/>
              <w:shd w:val="clear" w:color="auto" w:fill="auto"/>
              <w:jc w:val="center"/>
            </w:pPr>
            <w:r>
              <w:rPr>
                <w:rStyle w:val="23"/>
              </w:rPr>
              <w:t>що</w:t>
            </w:r>
          </w:p>
          <w:p w:rsidR="00454E22" w:rsidRDefault="00E82714">
            <w:pPr>
              <w:pStyle w:val="20"/>
              <w:framePr w:w="10070" w:wrap="notBeside" w:vAnchor="text" w:hAnchor="text" w:xAlign="center" w:y="1"/>
              <w:shd w:val="clear" w:color="auto" w:fill="auto"/>
              <w:jc w:val="center"/>
            </w:pPr>
            <w:r>
              <w:rPr>
                <w:rStyle w:val="23"/>
              </w:rPr>
              <w:t>підтверджу є право власності на</w:t>
            </w:r>
          </w:p>
          <w:p w:rsidR="00454E22" w:rsidRDefault="00E82714">
            <w:pPr>
              <w:pStyle w:val="20"/>
              <w:framePr w:w="10070" w:wrap="notBeside" w:vAnchor="text" w:hAnchor="text" w:xAlign="center" w:y="1"/>
              <w:shd w:val="clear" w:color="auto" w:fill="auto"/>
              <w:jc w:val="left"/>
            </w:pPr>
            <w:r>
              <w:rPr>
                <w:rStyle w:val="23"/>
              </w:rPr>
              <w:t>квартиру/</w:t>
            </w:r>
          </w:p>
          <w:p w:rsidR="00454E22" w:rsidRDefault="00E82714">
            <w:pPr>
              <w:pStyle w:val="20"/>
              <w:framePr w:w="10070" w:wrap="notBeside" w:vAnchor="text" w:hAnchor="text" w:xAlign="center" w:y="1"/>
              <w:shd w:val="clear" w:color="auto" w:fill="auto"/>
              <w:jc w:val="left"/>
            </w:pPr>
            <w:r>
              <w:rPr>
                <w:rStyle w:val="23"/>
              </w:rPr>
              <w:t>нежитлове</w:t>
            </w:r>
          </w:p>
          <w:p w:rsidR="00454E22" w:rsidRDefault="00E82714">
            <w:pPr>
              <w:pStyle w:val="20"/>
              <w:framePr w:w="10070" w:wrap="notBeside" w:vAnchor="text" w:hAnchor="text" w:xAlign="center" w:y="1"/>
              <w:shd w:val="clear" w:color="auto" w:fill="auto"/>
              <w:jc w:val="left"/>
            </w:pPr>
            <w:proofErr w:type="spellStart"/>
            <w:r>
              <w:rPr>
                <w:rStyle w:val="23"/>
              </w:rPr>
              <w:t>приміщенн</w:t>
            </w:r>
            <w:proofErr w:type="spellEnd"/>
          </w:p>
          <w:p w:rsidR="00454E22" w:rsidRDefault="00E82714">
            <w:pPr>
              <w:pStyle w:val="20"/>
              <w:framePr w:w="10070" w:wrap="notBeside" w:vAnchor="text" w:hAnchor="text" w:xAlign="center" w:y="1"/>
              <w:shd w:val="clear" w:color="auto" w:fill="auto"/>
              <w:jc w:val="center"/>
            </w:pPr>
            <w:r>
              <w:rPr>
                <w:rStyle w:val="23"/>
              </w:rPr>
              <w:t>я</w:t>
            </w:r>
          </w:p>
        </w:tc>
        <w:tc>
          <w:tcPr>
            <w:tcW w:w="1416"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220"/>
              <w:jc w:val="left"/>
            </w:pPr>
            <w:r>
              <w:rPr>
                <w:rStyle w:val="23"/>
              </w:rPr>
              <w:t>Результат</w:t>
            </w:r>
          </w:p>
          <w:p w:rsidR="00454E22" w:rsidRDefault="00E82714">
            <w:pPr>
              <w:pStyle w:val="20"/>
              <w:framePr w:w="10070" w:wrap="notBeside" w:vAnchor="text" w:hAnchor="text" w:xAlign="center" w:y="1"/>
              <w:shd w:val="clear" w:color="auto" w:fill="auto"/>
              <w:jc w:val="left"/>
            </w:pPr>
            <w:r>
              <w:rPr>
                <w:rStyle w:val="23"/>
              </w:rPr>
              <w:t>голосування</w:t>
            </w:r>
          </w:p>
          <w:p w:rsidR="00454E22" w:rsidRDefault="00E82714">
            <w:pPr>
              <w:pStyle w:val="20"/>
              <w:framePr w:w="10070" w:wrap="notBeside" w:vAnchor="text" w:hAnchor="text" w:xAlign="center" w:y="1"/>
              <w:shd w:val="clear" w:color="auto" w:fill="auto"/>
              <w:jc w:val="left"/>
            </w:pPr>
            <w:r>
              <w:rPr>
                <w:rStyle w:val="23"/>
              </w:rPr>
              <w:t>(«за»,</w:t>
            </w:r>
          </w:p>
          <w:p w:rsidR="00454E22" w:rsidRDefault="00E82714">
            <w:pPr>
              <w:pStyle w:val="20"/>
              <w:framePr w:w="10070" w:wrap="notBeside" w:vAnchor="text" w:hAnchor="text" w:xAlign="center" w:y="1"/>
              <w:shd w:val="clear" w:color="auto" w:fill="auto"/>
              <w:jc w:val="left"/>
            </w:pPr>
            <w:r>
              <w:rPr>
                <w:rStyle w:val="23"/>
              </w:rPr>
              <w:t>«проти»,</w:t>
            </w:r>
          </w:p>
          <w:p w:rsidR="00454E22" w:rsidRDefault="00E82714">
            <w:pPr>
              <w:pStyle w:val="20"/>
              <w:framePr w:w="10070" w:wrap="notBeside" w:vAnchor="text" w:hAnchor="text" w:xAlign="center" w:y="1"/>
              <w:shd w:val="clear" w:color="auto" w:fill="auto"/>
              <w:jc w:val="left"/>
            </w:pPr>
            <w:r>
              <w:rPr>
                <w:rStyle w:val="23"/>
              </w:rPr>
              <w:t>«утримався»</w:t>
            </w:r>
          </w:p>
          <w:p w:rsidR="00454E22" w:rsidRDefault="00E82714">
            <w:pPr>
              <w:pStyle w:val="20"/>
              <w:framePr w:w="10070" w:wrap="notBeside" w:vAnchor="text" w:hAnchor="text" w:xAlign="center" w:y="1"/>
              <w:shd w:val="clear" w:color="auto" w:fill="auto"/>
              <w:spacing w:line="240" w:lineRule="exact"/>
              <w:jc w:val="left"/>
            </w:pPr>
            <w:r>
              <w:rPr>
                <w:rStyle w:val="23"/>
              </w:rPr>
              <w:t>)</w:t>
            </w:r>
          </w:p>
        </w:tc>
        <w:tc>
          <w:tcPr>
            <w:tcW w:w="1277" w:type="dxa"/>
            <w:tcBorders>
              <w:top w:val="single" w:sz="4" w:space="0" w:color="auto"/>
              <w:left w:val="single" w:sz="4" w:space="0" w:color="auto"/>
            </w:tcBorders>
            <w:shd w:val="clear" w:color="auto" w:fill="FFFFFF"/>
          </w:tcPr>
          <w:p w:rsidR="00454E22" w:rsidRDefault="00E82714">
            <w:pPr>
              <w:pStyle w:val="20"/>
              <w:framePr w:w="10070" w:wrap="notBeside" w:vAnchor="text" w:hAnchor="text" w:xAlign="center" w:y="1"/>
              <w:shd w:val="clear" w:color="auto" w:fill="auto"/>
              <w:ind w:left="280"/>
              <w:jc w:val="left"/>
            </w:pPr>
            <w:r>
              <w:rPr>
                <w:rStyle w:val="23"/>
              </w:rPr>
              <w:t>Підпис</w:t>
            </w:r>
          </w:p>
          <w:p w:rsidR="00454E22" w:rsidRDefault="00E82714">
            <w:pPr>
              <w:pStyle w:val="20"/>
              <w:framePr w:w="10070" w:wrap="notBeside" w:vAnchor="text" w:hAnchor="text" w:xAlign="center" w:y="1"/>
              <w:shd w:val="clear" w:color="auto" w:fill="auto"/>
              <w:jc w:val="left"/>
            </w:pPr>
            <w:proofErr w:type="spellStart"/>
            <w:r>
              <w:rPr>
                <w:rStyle w:val="23"/>
              </w:rPr>
              <w:t>співвласни</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ка</w:t>
            </w:r>
            <w:proofErr w:type="spellEnd"/>
          </w:p>
          <w:p w:rsidR="00454E22" w:rsidRDefault="00E82714">
            <w:pPr>
              <w:pStyle w:val="20"/>
              <w:framePr w:w="10070" w:wrap="notBeside" w:vAnchor="text" w:hAnchor="text" w:xAlign="center" w:y="1"/>
              <w:shd w:val="clear" w:color="auto" w:fill="auto"/>
              <w:jc w:val="left"/>
            </w:pPr>
            <w:r>
              <w:rPr>
                <w:rStyle w:val="23"/>
              </w:rPr>
              <w:t>(</w:t>
            </w:r>
            <w:proofErr w:type="spellStart"/>
            <w:r>
              <w:rPr>
                <w:rStyle w:val="23"/>
              </w:rPr>
              <w:t>представн</w:t>
            </w:r>
            <w:proofErr w:type="spellEnd"/>
          </w:p>
          <w:p w:rsidR="00454E22" w:rsidRDefault="00E82714">
            <w:pPr>
              <w:pStyle w:val="20"/>
              <w:framePr w:w="10070" w:wrap="notBeside" w:vAnchor="text" w:hAnchor="text" w:xAlign="center" w:y="1"/>
              <w:shd w:val="clear" w:color="auto" w:fill="auto"/>
              <w:jc w:val="center"/>
            </w:pPr>
            <w:proofErr w:type="spellStart"/>
            <w:r>
              <w:rPr>
                <w:rStyle w:val="23"/>
              </w:rPr>
              <w:t>и-ка</w:t>
            </w:r>
            <w:proofErr w:type="spellEnd"/>
            <w:r>
              <w:rPr>
                <w:rStyle w:val="23"/>
              </w:rPr>
              <w:t>)</w:t>
            </w:r>
          </w:p>
        </w:tc>
        <w:tc>
          <w:tcPr>
            <w:tcW w:w="1421" w:type="dxa"/>
            <w:tcBorders>
              <w:top w:val="single" w:sz="4" w:space="0" w:color="auto"/>
              <w:left w:val="single" w:sz="4" w:space="0" w:color="auto"/>
              <w:right w:val="single" w:sz="4" w:space="0" w:color="auto"/>
            </w:tcBorders>
            <w:shd w:val="clear" w:color="auto" w:fill="FFFFFF"/>
          </w:tcPr>
          <w:p w:rsidR="00454E22" w:rsidRDefault="00E82714">
            <w:pPr>
              <w:pStyle w:val="20"/>
              <w:framePr w:w="10070" w:wrap="notBeside" w:vAnchor="text" w:hAnchor="text" w:xAlign="center" w:y="1"/>
              <w:shd w:val="clear" w:color="auto" w:fill="auto"/>
              <w:spacing w:line="240" w:lineRule="exact"/>
              <w:ind w:left="220"/>
              <w:jc w:val="left"/>
            </w:pPr>
            <w:r>
              <w:rPr>
                <w:rStyle w:val="23"/>
              </w:rPr>
              <w:t>Примітки</w:t>
            </w:r>
          </w:p>
        </w:tc>
      </w:tr>
      <w:tr w:rsidR="00454E22">
        <w:trPr>
          <w:trHeight w:hRule="exact" w:val="384"/>
          <w:jc w:val="center"/>
        </w:trPr>
        <w:tc>
          <w:tcPr>
            <w:tcW w:w="413"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spacing w:line="240" w:lineRule="exact"/>
              <w:ind w:left="180"/>
              <w:jc w:val="left"/>
            </w:pPr>
            <w:r>
              <w:rPr>
                <w:rStyle w:val="23"/>
              </w:rPr>
              <w:t>1</w:t>
            </w:r>
          </w:p>
        </w:tc>
        <w:tc>
          <w:tcPr>
            <w:tcW w:w="1291"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r w:rsidR="00454E22">
        <w:trPr>
          <w:trHeight w:hRule="exact" w:val="389"/>
          <w:jc w:val="center"/>
        </w:trPr>
        <w:tc>
          <w:tcPr>
            <w:tcW w:w="413" w:type="dxa"/>
            <w:tcBorders>
              <w:top w:val="single" w:sz="4" w:space="0" w:color="auto"/>
              <w:left w:val="single" w:sz="4" w:space="0" w:color="auto"/>
            </w:tcBorders>
            <w:shd w:val="clear" w:color="auto" w:fill="FFFFFF"/>
            <w:vAlign w:val="bottom"/>
          </w:tcPr>
          <w:p w:rsidR="00454E22" w:rsidRDefault="00E82714">
            <w:pPr>
              <w:pStyle w:val="20"/>
              <w:framePr w:w="10070" w:wrap="notBeside" w:vAnchor="text" w:hAnchor="text" w:xAlign="center" w:y="1"/>
              <w:shd w:val="clear" w:color="auto" w:fill="auto"/>
              <w:spacing w:line="240" w:lineRule="exact"/>
              <w:ind w:left="180"/>
              <w:jc w:val="left"/>
            </w:pPr>
            <w:r>
              <w:rPr>
                <w:rStyle w:val="23"/>
              </w:rPr>
              <w:t>2</w:t>
            </w:r>
          </w:p>
        </w:tc>
        <w:tc>
          <w:tcPr>
            <w:tcW w:w="1291"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r w:rsidR="00454E22">
        <w:trPr>
          <w:trHeight w:hRule="exact" w:val="394"/>
          <w:jc w:val="center"/>
        </w:trPr>
        <w:tc>
          <w:tcPr>
            <w:tcW w:w="413" w:type="dxa"/>
            <w:tcBorders>
              <w:top w:val="single" w:sz="4" w:space="0" w:color="auto"/>
              <w:left w:val="single" w:sz="4" w:space="0" w:color="auto"/>
              <w:bottom w:val="single" w:sz="4" w:space="0" w:color="auto"/>
            </w:tcBorders>
            <w:shd w:val="clear" w:color="auto" w:fill="FFFFFF"/>
          </w:tcPr>
          <w:p w:rsidR="00454E22" w:rsidRDefault="00E82714">
            <w:pPr>
              <w:pStyle w:val="20"/>
              <w:framePr w:w="10070" w:wrap="notBeside" w:vAnchor="text" w:hAnchor="text" w:xAlign="center" w:y="1"/>
              <w:shd w:val="clear" w:color="auto" w:fill="auto"/>
              <w:spacing w:line="240" w:lineRule="exact"/>
              <w:ind w:left="180"/>
              <w:jc w:val="left"/>
            </w:pPr>
            <w:r>
              <w:rPr>
                <w:rStyle w:val="23"/>
              </w:rPr>
              <w:t>3</w:t>
            </w:r>
          </w:p>
        </w:tc>
        <w:tc>
          <w:tcPr>
            <w:tcW w:w="1291"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2"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704"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416"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277" w:type="dxa"/>
            <w:tcBorders>
              <w:top w:val="single" w:sz="4" w:space="0" w:color="auto"/>
              <w:left w:val="single" w:sz="4" w:space="0" w:color="auto"/>
              <w:bottom w:val="single" w:sz="4" w:space="0" w:color="auto"/>
            </w:tcBorders>
            <w:shd w:val="clear" w:color="auto" w:fill="FFFFFF"/>
          </w:tcPr>
          <w:p w:rsidR="00454E22" w:rsidRDefault="00454E22">
            <w:pPr>
              <w:framePr w:w="10070" w:wrap="notBeside" w:vAnchor="text" w:hAnchor="text" w:xAlign="center" w:y="1"/>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454E22" w:rsidRDefault="00454E22">
            <w:pPr>
              <w:framePr w:w="10070" w:wrap="notBeside" w:vAnchor="text" w:hAnchor="text" w:xAlign="center" w:y="1"/>
              <w:rPr>
                <w:sz w:val="10"/>
                <w:szCs w:val="10"/>
              </w:rPr>
            </w:pPr>
          </w:p>
        </w:tc>
      </w:tr>
    </w:tbl>
    <w:p w:rsidR="00454E22" w:rsidRDefault="00E82714">
      <w:pPr>
        <w:pStyle w:val="a5"/>
        <w:framePr w:w="10070" w:wrap="notBeside" w:vAnchor="text" w:hAnchor="text" w:xAlign="center" w:y="1"/>
        <w:shd w:val="clear" w:color="auto" w:fill="auto"/>
      </w:pPr>
      <w:r>
        <w:t>(нумерація продовжується за кількістю квартир/нежитлових приміщень та їх співвласників, які беруть участь у голосуванні. У разі продовження нумерації на наступній сторінці (сторінках) протоколу позиції «Питання порядку денного» та «Пропозиція, яка ставиться на голосування щодо питання порядку денного», а також заголовок таблиці повторюються на початку кожної сторінки).</w:t>
      </w:r>
    </w:p>
    <w:p w:rsidR="00454E22" w:rsidRDefault="00454E22">
      <w:pPr>
        <w:framePr w:w="10070" w:wrap="notBeside" w:vAnchor="text" w:hAnchor="text" w:xAlign="center" w:y="1"/>
        <w:rPr>
          <w:sz w:val="2"/>
          <w:szCs w:val="2"/>
        </w:rPr>
      </w:pPr>
    </w:p>
    <w:p w:rsidR="00454E22" w:rsidRDefault="00454E22">
      <w:pPr>
        <w:rPr>
          <w:sz w:val="2"/>
          <w:szCs w:val="2"/>
        </w:rPr>
      </w:pPr>
    </w:p>
    <w:p w:rsidR="00454E22" w:rsidRDefault="00E82714">
      <w:pPr>
        <w:pStyle w:val="20"/>
        <w:shd w:val="clear" w:color="auto" w:fill="auto"/>
        <w:spacing w:before="215" w:after="242" w:line="317" w:lineRule="exact"/>
        <w:ind w:firstLine="740"/>
        <w:jc w:val="left"/>
      </w:pPr>
      <w:r>
        <w:t>Підсумки голосування (з урахуванням голосів, поданих на зборах співвласників, і голосів співвласників, отриманих під час проведення письмового опитування, якщо таке проводилося):</w:t>
      </w:r>
    </w:p>
    <w:p w:rsidR="00454E22" w:rsidRDefault="00E82714">
      <w:pPr>
        <w:pStyle w:val="20"/>
        <w:shd w:val="clear" w:color="auto" w:fill="auto"/>
        <w:tabs>
          <w:tab w:val="left" w:leader="underscore" w:pos="2986"/>
        </w:tabs>
        <w:spacing w:after="41" w:line="240" w:lineRule="exact"/>
        <w:ind w:left="740"/>
      </w:pPr>
      <w:r>
        <w:t xml:space="preserve">«за» - </w:t>
      </w:r>
      <w:r>
        <w:tab/>
        <w:t xml:space="preserve"> співвласників, загальна площа квартир та/або нежитлових</w:t>
      </w:r>
    </w:p>
    <w:p w:rsidR="00454E22" w:rsidRDefault="00F840F5">
      <w:pPr>
        <w:pStyle w:val="a7"/>
        <w:shd w:val="clear" w:color="auto" w:fill="auto"/>
        <w:tabs>
          <w:tab w:val="left" w:leader="underscore" w:pos="5448"/>
        </w:tabs>
        <w:spacing w:before="0" w:after="228" w:line="240" w:lineRule="exact"/>
        <w:ind w:left="1560"/>
      </w:pPr>
      <w:r>
        <w:fldChar w:fldCharType="begin"/>
      </w:r>
      <w:r w:rsidR="00E82714">
        <w:instrText xml:space="preserve"> TOC \o "1-5" \h \z </w:instrText>
      </w:r>
      <w:r>
        <w:fldChar w:fldCharType="separate"/>
      </w:r>
      <w:r w:rsidR="00E82714">
        <w:t>приміщень яких становить</w:t>
      </w:r>
      <w:r w:rsidR="00E82714">
        <w:tab/>
        <w:t>м</w:t>
      </w:r>
      <w:r w:rsidR="00E82714">
        <w:rPr>
          <w:vertAlign w:val="superscript"/>
        </w:rPr>
        <w:t>2</w:t>
      </w:r>
      <w:r w:rsidR="00E82714">
        <w:t>;</w:t>
      </w:r>
    </w:p>
    <w:p w:rsidR="00454E22" w:rsidRDefault="00E82714">
      <w:pPr>
        <w:pStyle w:val="a7"/>
        <w:shd w:val="clear" w:color="auto" w:fill="auto"/>
        <w:tabs>
          <w:tab w:val="left" w:leader="underscore" w:pos="3469"/>
        </w:tabs>
        <w:spacing w:before="0" w:after="41" w:line="240" w:lineRule="exact"/>
        <w:ind w:left="740"/>
      </w:pPr>
      <w:r>
        <w:t xml:space="preserve">«проти» - </w:t>
      </w:r>
      <w:r>
        <w:tab/>
        <w:t xml:space="preserve"> співвласників, загальна площа квартир та/або нежитлових</w:t>
      </w:r>
    </w:p>
    <w:p w:rsidR="00454E22" w:rsidRDefault="00E82714">
      <w:pPr>
        <w:pStyle w:val="a7"/>
        <w:shd w:val="clear" w:color="auto" w:fill="auto"/>
        <w:tabs>
          <w:tab w:val="left" w:leader="underscore" w:pos="5448"/>
        </w:tabs>
        <w:spacing w:before="0" w:after="228" w:line="240" w:lineRule="exact"/>
        <w:ind w:left="1560"/>
      </w:pPr>
      <w:r>
        <w:t xml:space="preserve">приміщень яких становить </w:t>
      </w:r>
      <w:r>
        <w:tab/>
        <w:t>м</w:t>
      </w:r>
      <w:r>
        <w:rPr>
          <w:vertAlign w:val="superscript"/>
        </w:rPr>
        <w:t>2</w:t>
      </w:r>
      <w:r>
        <w:t>;</w:t>
      </w:r>
    </w:p>
    <w:p w:rsidR="00454E22" w:rsidRDefault="00E82714">
      <w:pPr>
        <w:pStyle w:val="a7"/>
        <w:shd w:val="clear" w:color="auto" w:fill="auto"/>
        <w:tabs>
          <w:tab w:val="left" w:leader="underscore" w:pos="3469"/>
        </w:tabs>
        <w:spacing w:before="0" w:after="41" w:line="240" w:lineRule="exact"/>
        <w:ind w:left="740"/>
      </w:pPr>
      <w:r>
        <w:t xml:space="preserve">«утримався» - </w:t>
      </w:r>
      <w:r>
        <w:tab/>
        <w:t xml:space="preserve"> співвласників, загальна площа квартир та/або нежитлових</w:t>
      </w:r>
    </w:p>
    <w:p w:rsidR="00454E22" w:rsidRDefault="00E82714">
      <w:pPr>
        <w:pStyle w:val="a7"/>
        <w:shd w:val="clear" w:color="auto" w:fill="auto"/>
        <w:tabs>
          <w:tab w:val="left" w:leader="underscore" w:pos="5448"/>
        </w:tabs>
        <w:spacing w:before="0" w:after="0" w:line="240" w:lineRule="exact"/>
        <w:ind w:left="1560"/>
      </w:pPr>
      <w:r>
        <w:t>приміщень яких становить</w:t>
      </w:r>
      <w:r>
        <w:tab/>
        <w:t>м</w:t>
      </w:r>
      <w:r>
        <w:rPr>
          <w:vertAlign w:val="superscript"/>
        </w:rPr>
        <w:t>2</w:t>
      </w:r>
      <w:r>
        <w:t>.</w:t>
      </w:r>
      <w:r>
        <w:br w:type="page"/>
      </w:r>
      <w:r w:rsidR="00F840F5">
        <w:fldChar w:fldCharType="end"/>
      </w:r>
    </w:p>
    <w:p w:rsidR="00454E22" w:rsidRDefault="00E82714">
      <w:pPr>
        <w:pStyle w:val="20"/>
        <w:shd w:val="clear" w:color="auto" w:fill="auto"/>
        <w:tabs>
          <w:tab w:val="left" w:leader="underscore" w:pos="4949"/>
        </w:tabs>
        <w:spacing w:after="197" w:line="240" w:lineRule="exact"/>
      </w:pPr>
      <w:r>
        <w:lastRenderedPageBreak/>
        <w:t>Рішення</w:t>
      </w:r>
      <w:r>
        <w:tab/>
        <w:t>(прийнято або не прийнято).</w:t>
      </w:r>
    </w:p>
    <w:p w:rsidR="00454E22" w:rsidRDefault="00E82714">
      <w:pPr>
        <w:pStyle w:val="20"/>
        <w:shd w:val="clear" w:color="auto" w:fill="auto"/>
        <w:spacing w:line="278" w:lineRule="exact"/>
      </w:pPr>
      <w:r>
        <w:t xml:space="preserve">Підпис(и), прізвище(а), ініціали особи (осіб), що склала(и) протокол </w:t>
      </w:r>
      <w:r>
        <w:rPr>
          <w:rStyle w:val="22"/>
        </w:rPr>
        <w:t>(повторюється на кожній сторінці)</w:t>
      </w:r>
    </w:p>
    <w:p w:rsidR="00454E22" w:rsidRDefault="006634B8">
      <w:pPr>
        <w:pStyle w:val="50"/>
        <w:shd w:val="clear" w:color="auto" w:fill="auto"/>
        <w:spacing w:after="231" w:line="200" w:lineRule="exact"/>
        <w:ind w:firstLine="720"/>
        <w:jc w:val="both"/>
      </w:pPr>
      <w:r>
        <w:pict>
          <v:shape id="_x0000_s1031" type="#_x0000_t202" style="position:absolute;left:0;text-align:left;margin-left:304.55pt;margin-top:-42.7pt;width:198.5pt;height:.05pt;z-index:-125829371;mso-wrap-distance-left:5pt;mso-wrap-distance-top:9.6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2554"/>
                    <w:gridCol w:w="1416"/>
                  </w:tblGrid>
                  <w:tr w:rsidR="00454E22">
                    <w:trPr>
                      <w:trHeight w:hRule="exact" w:val="245"/>
                      <w:jc w:val="center"/>
                    </w:trPr>
                    <w:tc>
                      <w:tcPr>
                        <w:tcW w:w="2554" w:type="dxa"/>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shd w:val="clear" w:color="auto" w:fill="FFFFFF"/>
                        <w:vAlign w:val="center"/>
                      </w:tcPr>
                      <w:p w:rsidR="00454E22" w:rsidRDefault="00E82714">
                        <w:pPr>
                          <w:pStyle w:val="20"/>
                          <w:shd w:val="clear" w:color="auto" w:fill="auto"/>
                          <w:spacing w:line="240" w:lineRule="exact"/>
                          <w:jc w:val="right"/>
                        </w:pPr>
                        <w:r>
                          <w:rPr>
                            <w:rStyle w:val="23"/>
                          </w:rPr>
                          <w:t>/</w:t>
                        </w:r>
                      </w:p>
                    </w:tc>
                  </w:tr>
                  <w:tr w:rsidR="00454E22">
                    <w:trPr>
                      <w:trHeight w:hRule="exact" w:val="278"/>
                      <w:jc w:val="center"/>
                    </w:trPr>
                    <w:tc>
                      <w:tcPr>
                        <w:tcW w:w="2554" w:type="dxa"/>
                        <w:tcBorders>
                          <w:top w:val="single" w:sz="4" w:space="0" w:color="auto"/>
                        </w:tcBorders>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tcBorders>
                          <w:top w:val="single" w:sz="4" w:space="0" w:color="auto"/>
                        </w:tcBorders>
                        <w:shd w:val="clear" w:color="auto" w:fill="FFFFFF"/>
                        <w:vAlign w:val="center"/>
                      </w:tcPr>
                      <w:p w:rsidR="00454E22" w:rsidRDefault="00E82714">
                        <w:pPr>
                          <w:pStyle w:val="20"/>
                          <w:shd w:val="clear" w:color="auto" w:fill="auto"/>
                          <w:spacing w:line="240" w:lineRule="exact"/>
                          <w:jc w:val="right"/>
                        </w:pPr>
                        <w:r>
                          <w:rPr>
                            <w:rStyle w:val="23"/>
                          </w:rPr>
                          <w:t>/</w:t>
                        </w:r>
                      </w:p>
                    </w:tc>
                  </w:tr>
                  <w:tr w:rsidR="00454E22">
                    <w:trPr>
                      <w:trHeight w:hRule="exact" w:val="278"/>
                      <w:jc w:val="center"/>
                    </w:trPr>
                    <w:tc>
                      <w:tcPr>
                        <w:tcW w:w="2554" w:type="dxa"/>
                        <w:tcBorders>
                          <w:top w:val="single" w:sz="4" w:space="0" w:color="auto"/>
                          <w:bottom w:val="single" w:sz="4" w:space="0" w:color="auto"/>
                        </w:tcBorders>
                        <w:shd w:val="clear" w:color="auto" w:fill="FFFFFF"/>
                        <w:vAlign w:val="center"/>
                      </w:tcPr>
                      <w:p w:rsidR="00454E22" w:rsidRDefault="00E82714">
                        <w:pPr>
                          <w:pStyle w:val="20"/>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center"/>
                      </w:tcPr>
                      <w:p w:rsidR="00454E22" w:rsidRDefault="00E82714">
                        <w:pPr>
                          <w:pStyle w:val="20"/>
                          <w:shd w:val="clear" w:color="auto" w:fill="auto"/>
                          <w:spacing w:line="240" w:lineRule="exact"/>
                          <w:jc w:val="right"/>
                        </w:pPr>
                        <w:r>
                          <w:rPr>
                            <w:rStyle w:val="23"/>
                          </w:rPr>
                          <w:t>/</w:t>
                        </w:r>
                      </w:p>
                    </w:tc>
                  </w:tr>
                </w:tbl>
                <w:p w:rsidR="00454E22" w:rsidRDefault="00454E22">
                  <w:pPr>
                    <w:rPr>
                      <w:sz w:val="2"/>
                      <w:szCs w:val="2"/>
                    </w:rPr>
                  </w:pPr>
                </w:p>
              </w:txbxContent>
            </v:textbox>
            <w10:wrap type="topAndBottom" anchorx="margin"/>
          </v:shape>
        </w:pict>
      </w:r>
      <w:r w:rsidR="00E82714">
        <w:t>Дані розділу ІІІ заповнюються за наведеною формою окремо для кожного питання порядку денного.</w:t>
      </w:r>
    </w:p>
    <w:p w:rsidR="00454E22" w:rsidRDefault="00E82714">
      <w:pPr>
        <w:pStyle w:val="20"/>
        <w:numPr>
          <w:ilvl w:val="0"/>
          <w:numId w:val="4"/>
        </w:numPr>
        <w:shd w:val="clear" w:color="auto" w:fill="auto"/>
        <w:tabs>
          <w:tab w:val="left" w:pos="1208"/>
        </w:tabs>
        <w:spacing w:after="172" w:line="240" w:lineRule="exact"/>
        <w:ind w:firstLine="720"/>
      </w:pPr>
      <w:r>
        <w:t>ДОДАТОК</w:t>
      </w:r>
    </w:p>
    <w:p w:rsidR="00454E22" w:rsidRDefault="00E82714">
      <w:pPr>
        <w:pStyle w:val="20"/>
        <w:shd w:val="clear" w:color="auto" w:fill="auto"/>
        <w:tabs>
          <w:tab w:val="left" w:pos="2923"/>
          <w:tab w:val="left" w:pos="4949"/>
          <w:tab w:val="left" w:pos="7354"/>
          <w:tab w:val="left" w:pos="8510"/>
        </w:tabs>
        <w:spacing w:line="317" w:lineRule="exact"/>
        <w:ind w:firstLine="720"/>
      </w:pPr>
      <w:r>
        <w:t>Листки письмового опитування, заповнені відповідно до вимог абзацу четвертого частини восьмої статті 10 Закону України «Про особливості здійснення права власності у багатоквартирному</w:t>
      </w:r>
      <w:r>
        <w:tab/>
        <w:t>будинку»,</w:t>
      </w:r>
      <w:r>
        <w:tab/>
        <w:t>пронумеровані</w:t>
      </w:r>
      <w:r>
        <w:tab/>
        <w:t>та</w:t>
      </w:r>
      <w:r>
        <w:tab/>
        <w:t>прошнуровані</w:t>
      </w:r>
    </w:p>
    <w:p w:rsidR="00454E22" w:rsidRDefault="00E82714">
      <w:pPr>
        <w:pStyle w:val="20"/>
        <w:shd w:val="clear" w:color="auto" w:fill="auto"/>
        <w:tabs>
          <w:tab w:val="left" w:leader="underscore" w:pos="1728"/>
        </w:tabs>
        <w:spacing w:after="151" w:line="317" w:lineRule="exact"/>
      </w:pPr>
      <w:r>
        <w:t>на</w:t>
      </w:r>
      <w:r>
        <w:tab/>
        <w:t>аркушах (в разі проведення письмового опитування).</w:t>
      </w:r>
    </w:p>
    <w:p w:rsidR="00454E22" w:rsidRDefault="00E82714">
      <w:pPr>
        <w:pStyle w:val="20"/>
        <w:shd w:val="clear" w:color="auto" w:fill="auto"/>
        <w:spacing w:line="278" w:lineRule="exact"/>
      </w:pPr>
      <w:r>
        <w:t xml:space="preserve">Підпис(и), прізвище(а), ініціали особи (осіб), що склала(и) протокол </w:t>
      </w:r>
      <w:r>
        <w:rPr>
          <w:rStyle w:val="22"/>
        </w:rPr>
        <w:t>(повторюється на кожній сторінці)</w:t>
      </w:r>
    </w:p>
    <w:p w:rsidR="00454E22" w:rsidRDefault="00E82714">
      <w:pPr>
        <w:pStyle w:val="20"/>
        <w:shd w:val="clear" w:color="auto" w:fill="auto"/>
        <w:spacing w:line="278" w:lineRule="exact"/>
        <w:jc w:val="right"/>
      </w:pPr>
      <w:r>
        <w:t>/ /</w:t>
      </w:r>
    </w:p>
    <w:tbl>
      <w:tblPr>
        <w:tblOverlap w:val="never"/>
        <w:tblW w:w="0" w:type="auto"/>
        <w:jc w:val="right"/>
        <w:tblLayout w:type="fixed"/>
        <w:tblCellMar>
          <w:left w:w="10" w:type="dxa"/>
          <w:right w:w="10" w:type="dxa"/>
        </w:tblCellMar>
        <w:tblLook w:val="04A0" w:firstRow="1" w:lastRow="0" w:firstColumn="1" w:lastColumn="0" w:noHBand="0" w:noVBand="1"/>
      </w:tblPr>
      <w:tblGrid>
        <w:gridCol w:w="2554"/>
        <w:gridCol w:w="1416"/>
      </w:tblGrid>
      <w:tr w:rsidR="00454E22">
        <w:trPr>
          <w:trHeight w:hRule="exact" w:val="283"/>
          <w:jc w:val="right"/>
        </w:trPr>
        <w:tc>
          <w:tcPr>
            <w:tcW w:w="2554" w:type="dxa"/>
            <w:tcBorders>
              <w:top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r w:rsidR="00454E22">
        <w:trPr>
          <w:trHeight w:hRule="exact" w:val="278"/>
          <w:jc w:val="right"/>
        </w:trPr>
        <w:tc>
          <w:tcPr>
            <w:tcW w:w="2554" w:type="dxa"/>
            <w:tcBorders>
              <w:top w:val="single" w:sz="4" w:space="0" w:color="auto"/>
              <w:bottom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center"/>
            </w:pPr>
            <w:r>
              <w:rPr>
                <w:rStyle w:val="23"/>
              </w:rPr>
              <w:t>/</w:t>
            </w:r>
          </w:p>
        </w:tc>
        <w:tc>
          <w:tcPr>
            <w:tcW w:w="1416" w:type="dxa"/>
            <w:tcBorders>
              <w:top w:val="single" w:sz="4" w:space="0" w:color="auto"/>
              <w:bottom w:val="single" w:sz="4" w:space="0" w:color="auto"/>
            </w:tcBorders>
            <w:shd w:val="clear" w:color="auto" w:fill="FFFFFF"/>
            <w:vAlign w:val="center"/>
          </w:tcPr>
          <w:p w:rsidR="00454E22" w:rsidRDefault="00E82714">
            <w:pPr>
              <w:pStyle w:val="20"/>
              <w:framePr w:w="3970" w:wrap="notBeside" w:vAnchor="text" w:hAnchor="text" w:xAlign="right" w:y="1"/>
              <w:shd w:val="clear" w:color="auto" w:fill="auto"/>
              <w:spacing w:line="240" w:lineRule="exact"/>
              <w:jc w:val="right"/>
            </w:pPr>
            <w:r>
              <w:rPr>
                <w:rStyle w:val="23"/>
              </w:rPr>
              <w:t>/</w:t>
            </w:r>
          </w:p>
        </w:tc>
      </w:tr>
    </w:tbl>
    <w:p w:rsidR="00454E22" w:rsidRDefault="00454E22">
      <w:pPr>
        <w:framePr w:w="3970" w:wrap="notBeside" w:vAnchor="text" w:hAnchor="text" w:xAlign="right" w:y="1"/>
        <w:rPr>
          <w:sz w:val="2"/>
          <w:szCs w:val="2"/>
        </w:rPr>
      </w:pPr>
    </w:p>
    <w:p w:rsidR="00454E22" w:rsidRDefault="00454E22">
      <w:pPr>
        <w:rPr>
          <w:sz w:val="2"/>
          <w:szCs w:val="2"/>
        </w:rPr>
      </w:pPr>
    </w:p>
    <w:p w:rsidR="00454E22" w:rsidRDefault="00454E22">
      <w:pPr>
        <w:rPr>
          <w:sz w:val="2"/>
          <w:szCs w:val="2"/>
        </w:rPr>
        <w:sectPr w:rsidR="00454E22">
          <w:pgSz w:w="12240" w:h="15840"/>
          <w:pgMar w:top="1063" w:right="493" w:bottom="1391" w:left="1653" w:header="0" w:footer="3" w:gutter="0"/>
          <w:cols w:space="720"/>
          <w:noEndnote/>
          <w:docGrid w:linePitch="360"/>
        </w:sectPr>
      </w:pPr>
    </w:p>
    <w:p w:rsidR="00454E22" w:rsidRDefault="00E82714">
      <w:pPr>
        <w:pStyle w:val="20"/>
        <w:shd w:val="clear" w:color="auto" w:fill="auto"/>
        <w:spacing w:line="230" w:lineRule="exact"/>
        <w:ind w:left="5680"/>
        <w:jc w:val="left"/>
      </w:pPr>
      <w:r>
        <w:lastRenderedPageBreak/>
        <w:t>Додаток 2</w:t>
      </w:r>
    </w:p>
    <w:p w:rsidR="00454E22" w:rsidRDefault="00E82714">
      <w:pPr>
        <w:pStyle w:val="50"/>
        <w:shd w:val="clear" w:color="auto" w:fill="auto"/>
        <w:spacing w:after="532"/>
        <w:ind w:left="5680"/>
      </w:pPr>
      <w:r>
        <w:t xml:space="preserve">до Порядку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реконструкції </w:t>
      </w:r>
      <w:r w:rsidR="00A65141">
        <w:t xml:space="preserve">  </w:t>
      </w:r>
      <w:r>
        <w:t xml:space="preserve"> багатоквартирних житлових будинків м. </w:t>
      </w:r>
      <w:r w:rsidR="00582438">
        <w:t>Дунаївці</w:t>
      </w:r>
      <w:r>
        <w:t xml:space="preserve"> на 20</w:t>
      </w:r>
      <w:r w:rsidR="00D6108D">
        <w:t>20</w:t>
      </w:r>
      <w:r>
        <w:t xml:space="preserve"> - 202</w:t>
      </w:r>
      <w:r w:rsidR="00D6108D">
        <w:t>2</w:t>
      </w:r>
      <w:r>
        <w:t xml:space="preserve"> роки</w:t>
      </w:r>
    </w:p>
    <w:p w:rsidR="00454E22" w:rsidRDefault="00E82714">
      <w:pPr>
        <w:pStyle w:val="20"/>
        <w:shd w:val="clear" w:color="auto" w:fill="auto"/>
        <w:spacing w:after="236" w:line="240" w:lineRule="exact"/>
        <w:ind w:left="5680"/>
        <w:jc w:val="left"/>
      </w:pPr>
      <w:r>
        <w:t>Міському голові</w:t>
      </w:r>
    </w:p>
    <w:p w:rsidR="00454E22" w:rsidRDefault="00E82714">
      <w:pPr>
        <w:pStyle w:val="50"/>
        <w:shd w:val="clear" w:color="auto" w:fill="auto"/>
        <w:spacing w:after="444" w:line="200" w:lineRule="exact"/>
        <w:ind w:left="6600"/>
      </w:pPr>
      <w:r>
        <w:t xml:space="preserve">(прізвище, ім’я, </w:t>
      </w:r>
      <w:proofErr w:type="spellStart"/>
      <w:r>
        <w:t>по-</w:t>
      </w:r>
      <w:proofErr w:type="spellEnd"/>
      <w:r>
        <w:t xml:space="preserve"> батькові)</w:t>
      </w:r>
    </w:p>
    <w:p w:rsidR="00454E22" w:rsidRDefault="00E82714">
      <w:pPr>
        <w:pStyle w:val="50"/>
        <w:shd w:val="clear" w:color="auto" w:fill="auto"/>
        <w:spacing w:after="848" w:line="250" w:lineRule="exact"/>
        <w:ind w:left="5680" w:firstLine="240"/>
      </w:pPr>
      <w:r>
        <w:t>(прізвище, ім’я, по-батькові</w:t>
      </w:r>
      <w:r w:rsidR="00D6108D">
        <w:t xml:space="preserve"> </w:t>
      </w:r>
      <w:r>
        <w:t xml:space="preserve">уповноваженого представника Співвласників) </w:t>
      </w:r>
      <w:r>
        <w:rPr>
          <w:rStyle w:val="512pt"/>
        </w:rPr>
        <w:t>Адреса місця знаходження:</w:t>
      </w:r>
    </w:p>
    <w:p w:rsidR="00454E22" w:rsidRDefault="00E82714">
      <w:pPr>
        <w:pStyle w:val="20"/>
        <w:shd w:val="clear" w:color="auto" w:fill="auto"/>
        <w:spacing w:after="463" w:line="240" w:lineRule="exact"/>
        <w:ind w:left="5680"/>
        <w:jc w:val="left"/>
      </w:pPr>
      <w:r>
        <w:t>Контактний телефон</w:t>
      </w:r>
    </w:p>
    <w:p w:rsidR="00454E22" w:rsidRDefault="00E82714">
      <w:pPr>
        <w:pStyle w:val="20"/>
        <w:shd w:val="clear" w:color="auto" w:fill="auto"/>
        <w:spacing w:after="197" w:line="240" w:lineRule="exact"/>
        <w:ind w:left="4960"/>
        <w:jc w:val="left"/>
      </w:pPr>
      <w:r>
        <w:t>ЗАЯВА</w:t>
      </w:r>
    </w:p>
    <w:p w:rsidR="00454E22" w:rsidRDefault="00E82714">
      <w:pPr>
        <w:pStyle w:val="20"/>
        <w:shd w:val="clear" w:color="auto" w:fill="auto"/>
        <w:spacing w:after="271" w:line="278" w:lineRule="exact"/>
        <w:ind w:firstLine="720"/>
        <w:jc w:val="left"/>
      </w:pPr>
      <w:r>
        <w:t xml:space="preserve">Просимо прийняти участь у </w:t>
      </w:r>
      <w:proofErr w:type="spellStart"/>
      <w:r>
        <w:t>співфінансуванні</w:t>
      </w:r>
      <w:proofErr w:type="spellEnd"/>
      <w:r>
        <w:t xml:space="preserve"> робіт </w:t>
      </w:r>
      <w:r w:rsidR="00D6108D">
        <w:t>_____________________</w:t>
      </w:r>
      <w:r>
        <w:t xml:space="preserve"> </w:t>
      </w:r>
      <w:r w:rsidR="00A65141">
        <w:t xml:space="preserve">  </w:t>
      </w:r>
      <w:r>
        <w:t xml:space="preserve"> багатоквартирного житлового будинку, що перебуває в управлінні</w:t>
      </w:r>
    </w:p>
    <w:p w:rsidR="00454E22" w:rsidRDefault="00E82714">
      <w:pPr>
        <w:pStyle w:val="20"/>
        <w:shd w:val="clear" w:color="auto" w:fill="auto"/>
        <w:spacing w:after="773" w:line="240" w:lineRule="exact"/>
        <w:ind w:firstLine="720"/>
        <w:jc w:val="left"/>
      </w:pPr>
      <w:r>
        <w:t>та знаходиться за адресою:</w:t>
      </w:r>
    </w:p>
    <w:p w:rsidR="00454E22" w:rsidRDefault="00E82714">
      <w:pPr>
        <w:pStyle w:val="20"/>
        <w:shd w:val="clear" w:color="auto" w:fill="auto"/>
        <w:spacing w:after="468" w:line="240" w:lineRule="exact"/>
        <w:ind w:firstLine="720"/>
        <w:jc w:val="left"/>
      </w:pPr>
      <w:r>
        <w:t>Рік будівництва (прийняття в експлуатацію) будинку</w:t>
      </w:r>
    </w:p>
    <w:p w:rsidR="00454E22" w:rsidRDefault="00E82714">
      <w:pPr>
        <w:pStyle w:val="20"/>
        <w:shd w:val="clear" w:color="auto" w:fill="auto"/>
        <w:spacing w:line="240" w:lineRule="exact"/>
        <w:ind w:firstLine="720"/>
        <w:jc w:val="left"/>
      </w:pPr>
      <w:r>
        <w:t>Перелік робіт з капітального ремонту</w:t>
      </w:r>
      <w:r w:rsidR="00BA0239">
        <w:t xml:space="preserve"> або реконструкції</w:t>
      </w:r>
      <w:r>
        <w:t xml:space="preserve"> багатоквартирного житлового будинку:</w:t>
      </w:r>
    </w:p>
    <w:p w:rsidR="00454E22" w:rsidRDefault="006634B8">
      <w:pPr>
        <w:pStyle w:val="20"/>
        <w:shd w:val="clear" w:color="auto" w:fill="auto"/>
        <w:spacing w:line="240" w:lineRule="exact"/>
        <w:ind w:left="1040"/>
        <w:jc w:val="left"/>
        <w:sectPr w:rsidR="00454E22">
          <w:pgSz w:w="12240" w:h="15840"/>
          <w:pgMar w:top="1152" w:right="543" w:bottom="1152" w:left="1685" w:header="0" w:footer="3" w:gutter="0"/>
          <w:cols w:space="720"/>
          <w:noEndnote/>
          <w:docGrid w:linePitch="360"/>
        </w:sectPr>
      </w:pPr>
      <w:r>
        <w:pict>
          <v:shape id="_x0000_s1032" type="#_x0000_t202" style="position:absolute;left:0;text-align:left;margin-left:439.7pt;margin-top:-16.35pt;width:49.7pt;height:15.15pt;z-index:-125829370;mso-wrap-distance-left:5pt;mso-wrap-distance-right:11.3pt;mso-wrap-distance-bottom:8.15pt;mso-position-horizontal-relative:margin" filled="f" stroked="f">
            <v:textbox style="mso-fit-shape-to-text:t" inset="0,0,0,0">
              <w:txbxContent>
                <w:p w:rsidR="00454E22" w:rsidRDefault="00E82714">
                  <w:pPr>
                    <w:pStyle w:val="20"/>
                    <w:shd w:val="clear" w:color="auto" w:fill="auto"/>
                    <w:tabs>
                      <w:tab w:val="left" w:leader="underscore" w:pos="720"/>
                    </w:tabs>
                    <w:spacing w:line="240" w:lineRule="exact"/>
                  </w:pPr>
                  <w:r>
                    <w:rPr>
                      <w:rStyle w:val="2Exact"/>
                    </w:rPr>
                    <w:t>20</w:t>
                  </w:r>
                  <w:r>
                    <w:rPr>
                      <w:rStyle w:val="2Exact"/>
                    </w:rPr>
                    <w:tab/>
                    <w:t>р.</w:t>
                  </w:r>
                </w:p>
              </w:txbxContent>
            </v:textbox>
            <w10:wrap type="topAndBottom" anchorx="margin"/>
          </v:shape>
        </w:pict>
      </w:r>
      <w:r w:rsidR="00E82714">
        <w:t>(підпис уповноваженої особи)</w:t>
      </w:r>
    </w:p>
    <w:p w:rsidR="00454E22" w:rsidRDefault="00E82714">
      <w:pPr>
        <w:pStyle w:val="20"/>
        <w:shd w:val="clear" w:color="auto" w:fill="auto"/>
        <w:spacing w:line="230" w:lineRule="exact"/>
        <w:ind w:left="6580"/>
        <w:jc w:val="left"/>
      </w:pPr>
      <w:r>
        <w:lastRenderedPageBreak/>
        <w:t>Додаток 2</w:t>
      </w:r>
    </w:p>
    <w:p w:rsidR="00454E22" w:rsidRDefault="00E82714">
      <w:pPr>
        <w:pStyle w:val="50"/>
        <w:shd w:val="clear" w:color="auto" w:fill="auto"/>
        <w:spacing w:after="446"/>
        <w:ind w:left="6580"/>
      </w:pPr>
      <w:r>
        <w:t xml:space="preserve">до Програми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t xml:space="preserve"> багатоквартирних житлових будинків м. </w:t>
      </w:r>
      <w:r w:rsidR="00582438">
        <w:t>Дунаївці</w:t>
      </w:r>
      <w:r>
        <w:t xml:space="preserve"> на </w:t>
      </w:r>
      <w:r w:rsidRPr="00482097">
        <w:rPr>
          <w:lang w:eastAsia="en-US" w:bidi="en-US"/>
        </w:rPr>
        <w:t>20</w:t>
      </w:r>
      <w:r w:rsidR="00D6108D">
        <w:rPr>
          <w:lang w:eastAsia="en-US" w:bidi="en-US"/>
        </w:rPr>
        <w:t>20</w:t>
      </w:r>
      <w:r w:rsidR="00EB5078" w:rsidRPr="00482097">
        <w:rPr>
          <w:lang w:eastAsia="en-US" w:bidi="en-US"/>
        </w:rPr>
        <w:t>-</w:t>
      </w:r>
      <w:r w:rsidRPr="00482097">
        <w:rPr>
          <w:lang w:eastAsia="en-US" w:bidi="en-US"/>
        </w:rPr>
        <w:t>202</w:t>
      </w:r>
      <w:r w:rsidR="00D6108D">
        <w:rPr>
          <w:lang w:eastAsia="en-US" w:bidi="en-US"/>
        </w:rPr>
        <w:t>2</w:t>
      </w:r>
      <w:r>
        <w:t>роки</w:t>
      </w:r>
    </w:p>
    <w:p w:rsidR="00454E22" w:rsidRDefault="00E82714">
      <w:pPr>
        <w:pStyle w:val="10"/>
        <w:keepNext/>
        <w:keepLines/>
        <w:shd w:val="clear" w:color="auto" w:fill="auto"/>
        <w:spacing w:before="0"/>
        <w:ind w:left="360"/>
      </w:pPr>
      <w:bookmarkStart w:id="19" w:name="bookmark19"/>
      <w:r>
        <w:t>Ресурсне забезпечення</w:t>
      </w:r>
      <w:bookmarkEnd w:id="19"/>
    </w:p>
    <w:tbl>
      <w:tblPr>
        <w:tblOverlap w:val="never"/>
        <w:tblW w:w="0" w:type="auto"/>
        <w:jc w:val="center"/>
        <w:tblLayout w:type="fixed"/>
        <w:tblCellMar>
          <w:left w:w="10" w:type="dxa"/>
          <w:right w:w="10" w:type="dxa"/>
        </w:tblCellMar>
        <w:tblLook w:val="04A0" w:firstRow="1" w:lastRow="0" w:firstColumn="1" w:lastColumn="0" w:noHBand="0" w:noVBand="1"/>
      </w:tblPr>
      <w:tblGrid>
        <w:gridCol w:w="2789"/>
        <w:gridCol w:w="1512"/>
        <w:gridCol w:w="1277"/>
        <w:gridCol w:w="1133"/>
        <w:gridCol w:w="1795"/>
      </w:tblGrid>
      <w:tr w:rsidR="00EB5078" w:rsidTr="00EB5078">
        <w:trPr>
          <w:trHeight w:hRule="exact" w:val="682"/>
          <w:jc w:val="center"/>
        </w:trPr>
        <w:tc>
          <w:tcPr>
            <w:tcW w:w="2789" w:type="dxa"/>
            <w:vMerge w:val="restart"/>
            <w:tcBorders>
              <w:top w:val="single" w:sz="4" w:space="0" w:color="auto"/>
              <w:lef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317" w:lineRule="exact"/>
              <w:jc w:val="center"/>
            </w:pPr>
            <w:r>
              <w:rPr>
                <w:rStyle w:val="23"/>
              </w:rPr>
              <w:t>Обсяг коштів, які пропонується залучити на виконання Програми</w:t>
            </w:r>
          </w:p>
        </w:tc>
        <w:tc>
          <w:tcPr>
            <w:tcW w:w="5717" w:type="dxa"/>
            <w:gridSpan w:val="4"/>
            <w:tcBorders>
              <w:top w:val="single" w:sz="4" w:space="0" w:color="auto"/>
              <w:left w:val="single" w:sz="4" w:space="0" w:color="auto"/>
              <w:righ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240" w:lineRule="exact"/>
              <w:jc w:val="center"/>
            </w:pPr>
            <w:r>
              <w:rPr>
                <w:rStyle w:val="23"/>
              </w:rPr>
              <w:t>Всього витрат на виконання Програми, тис. грн.</w:t>
            </w:r>
          </w:p>
        </w:tc>
      </w:tr>
      <w:tr w:rsidR="00EB5078" w:rsidTr="00EB5078">
        <w:trPr>
          <w:trHeight w:hRule="exact" w:val="1066"/>
          <w:jc w:val="center"/>
        </w:trPr>
        <w:tc>
          <w:tcPr>
            <w:tcW w:w="2789" w:type="dxa"/>
            <w:vMerge/>
            <w:tcBorders>
              <w:left w:val="single" w:sz="4" w:space="0" w:color="auto"/>
            </w:tcBorders>
            <w:shd w:val="clear" w:color="auto" w:fill="FFFFFF"/>
            <w:vAlign w:val="center"/>
          </w:tcPr>
          <w:p w:rsidR="00EB5078" w:rsidRDefault="00EB5078" w:rsidP="00EB5078">
            <w:pPr>
              <w:framePr w:w="9695" w:h="4708" w:hRule="exact" w:wrap="notBeside" w:vAnchor="text" w:hAnchor="text" w:xAlign="center" w:y="789"/>
            </w:pPr>
          </w:p>
        </w:tc>
        <w:tc>
          <w:tcPr>
            <w:tcW w:w="1512"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jc w:val="center"/>
            </w:pPr>
            <w:r>
              <w:rPr>
                <w:rStyle w:val="23"/>
              </w:rPr>
              <w:t>20</w:t>
            </w:r>
            <w:r w:rsidR="00D6108D">
              <w:rPr>
                <w:rStyle w:val="23"/>
              </w:rPr>
              <w:t>20</w:t>
            </w:r>
            <w:r>
              <w:rPr>
                <w:rStyle w:val="23"/>
              </w:rPr>
              <w:t xml:space="preserve"> рік</w:t>
            </w:r>
          </w:p>
        </w:tc>
        <w:tc>
          <w:tcPr>
            <w:tcW w:w="1277"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220"/>
              <w:jc w:val="left"/>
            </w:pPr>
            <w:r>
              <w:rPr>
                <w:rStyle w:val="23"/>
              </w:rPr>
              <w:t>202</w:t>
            </w:r>
            <w:r w:rsidR="00D6108D">
              <w:rPr>
                <w:rStyle w:val="23"/>
              </w:rPr>
              <w:t>1</w:t>
            </w:r>
            <w:r>
              <w:rPr>
                <w:rStyle w:val="23"/>
              </w:rPr>
              <w:t xml:space="preserve"> рік</w:t>
            </w:r>
          </w:p>
        </w:tc>
        <w:tc>
          <w:tcPr>
            <w:tcW w:w="1133"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160"/>
              <w:jc w:val="left"/>
            </w:pPr>
            <w:r>
              <w:rPr>
                <w:rStyle w:val="23"/>
              </w:rPr>
              <w:t>202</w:t>
            </w:r>
            <w:r w:rsidR="00D6108D">
              <w:rPr>
                <w:rStyle w:val="23"/>
              </w:rPr>
              <w:t>2</w:t>
            </w:r>
            <w:r>
              <w:rPr>
                <w:rStyle w:val="23"/>
              </w:rPr>
              <w:t xml:space="preserve"> рік</w:t>
            </w:r>
          </w:p>
        </w:tc>
        <w:tc>
          <w:tcPr>
            <w:tcW w:w="1795" w:type="dxa"/>
            <w:tcBorders>
              <w:top w:val="single" w:sz="4" w:space="0" w:color="auto"/>
              <w:left w:val="single" w:sz="4" w:space="0" w:color="auto"/>
            </w:tcBorders>
            <w:shd w:val="clear" w:color="auto" w:fill="FFFFFF"/>
            <w:vAlign w:val="center"/>
          </w:tcPr>
          <w:p w:rsidR="00EB5078" w:rsidRDefault="00EB5078" w:rsidP="00D6108D">
            <w:pPr>
              <w:pStyle w:val="20"/>
              <w:framePr w:w="9695" w:h="4708" w:hRule="exact" w:wrap="notBeside" w:vAnchor="text" w:hAnchor="text" w:xAlign="center" w:y="789"/>
              <w:shd w:val="clear" w:color="auto" w:fill="auto"/>
              <w:spacing w:line="240" w:lineRule="exact"/>
              <w:ind w:left="180"/>
              <w:jc w:val="left"/>
            </w:pPr>
            <w:r>
              <w:rPr>
                <w:rStyle w:val="23"/>
              </w:rPr>
              <w:t xml:space="preserve">Разом на </w:t>
            </w:r>
            <w:r>
              <w:rPr>
                <w:rStyle w:val="23"/>
                <w:lang w:val="en-US" w:eastAsia="en-US" w:bidi="en-US"/>
              </w:rPr>
              <w:t>20</w:t>
            </w:r>
            <w:r w:rsidR="00D6108D">
              <w:rPr>
                <w:rStyle w:val="23"/>
                <w:lang w:eastAsia="en-US" w:bidi="en-US"/>
              </w:rPr>
              <w:t>20</w:t>
            </w:r>
            <w:r>
              <w:rPr>
                <w:rStyle w:val="23"/>
                <w:lang w:val="en-US" w:eastAsia="en-US" w:bidi="en-US"/>
              </w:rPr>
              <w:softHyphen/>
              <w:t>202</w:t>
            </w:r>
            <w:r w:rsidR="00D6108D">
              <w:rPr>
                <w:rStyle w:val="23"/>
                <w:lang w:eastAsia="en-US" w:bidi="en-US"/>
              </w:rPr>
              <w:t>2</w:t>
            </w:r>
            <w:r>
              <w:rPr>
                <w:rStyle w:val="23"/>
              </w:rPr>
              <w:t xml:space="preserve"> роки</w:t>
            </w:r>
          </w:p>
        </w:tc>
      </w:tr>
      <w:tr w:rsidR="00EB5078" w:rsidTr="00EB5078">
        <w:trPr>
          <w:trHeight w:hRule="exact" w:val="960"/>
          <w:jc w:val="center"/>
        </w:trPr>
        <w:tc>
          <w:tcPr>
            <w:tcW w:w="2789" w:type="dxa"/>
            <w:tcBorders>
              <w:top w:val="single" w:sz="4" w:space="0" w:color="auto"/>
              <w:left w:val="single" w:sz="4" w:space="0" w:color="auto"/>
            </w:tcBorders>
            <w:shd w:val="clear" w:color="auto" w:fill="FFFFFF"/>
            <w:vAlign w:val="bottom"/>
          </w:tcPr>
          <w:p w:rsidR="00EB5078" w:rsidRDefault="00EB5078" w:rsidP="00EB5078">
            <w:pPr>
              <w:pStyle w:val="20"/>
              <w:framePr w:w="9695" w:h="4708" w:hRule="exact" w:wrap="notBeside" w:vAnchor="text" w:hAnchor="text" w:xAlign="center" w:y="789"/>
              <w:shd w:val="clear" w:color="auto" w:fill="auto"/>
              <w:spacing w:line="312" w:lineRule="exact"/>
            </w:pPr>
            <w:r>
              <w:rPr>
                <w:rStyle w:val="28"/>
              </w:rPr>
              <w:t>Всього обсяг ресурсів, у тому числі:</w:t>
            </w:r>
          </w:p>
        </w:tc>
        <w:tc>
          <w:tcPr>
            <w:tcW w:w="1512"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1000</w:t>
            </w:r>
          </w:p>
        </w:tc>
        <w:tc>
          <w:tcPr>
            <w:tcW w:w="1277"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jc w:val="center"/>
            </w:pPr>
            <w:r>
              <w:t>1000</w:t>
            </w:r>
          </w:p>
        </w:tc>
        <w:tc>
          <w:tcPr>
            <w:tcW w:w="1133"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ind w:left="240"/>
              <w:jc w:val="center"/>
            </w:pPr>
            <w:r>
              <w:t>1000</w:t>
            </w:r>
          </w:p>
        </w:tc>
        <w:tc>
          <w:tcPr>
            <w:tcW w:w="1795" w:type="dxa"/>
            <w:tcBorders>
              <w:top w:val="single" w:sz="4" w:space="0" w:color="auto"/>
              <w:left w:val="single" w:sz="4" w:space="0" w:color="auto"/>
            </w:tcBorders>
            <w:shd w:val="clear" w:color="auto" w:fill="FFFFFF"/>
            <w:vAlign w:val="center"/>
          </w:tcPr>
          <w:p w:rsidR="00EB5078" w:rsidRDefault="00627497" w:rsidP="0031763B">
            <w:pPr>
              <w:pStyle w:val="20"/>
              <w:framePr w:w="9695" w:h="4708" w:hRule="exact" w:wrap="notBeside" w:vAnchor="text" w:hAnchor="text" w:xAlign="center" w:y="789"/>
              <w:shd w:val="clear" w:color="auto" w:fill="auto"/>
              <w:spacing w:line="240" w:lineRule="exact"/>
              <w:ind w:left="260"/>
              <w:jc w:val="center"/>
            </w:pPr>
            <w:r>
              <w:t>3000</w:t>
            </w:r>
          </w:p>
        </w:tc>
      </w:tr>
      <w:tr w:rsidR="00EB5078" w:rsidTr="00EB5078">
        <w:trPr>
          <w:trHeight w:hRule="exact" w:val="965"/>
          <w:jc w:val="center"/>
        </w:trPr>
        <w:tc>
          <w:tcPr>
            <w:tcW w:w="2789" w:type="dxa"/>
            <w:tcBorders>
              <w:top w:val="single" w:sz="4" w:space="0" w:color="auto"/>
              <w:left w:val="single" w:sz="4" w:space="0" w:color="auto"/>
            </w:tcBorders>
            <w:shd w:val="clear" w:color="auto" w:fill="FFFFFF"/>
            <w:vAlign w:val="center"/>
          </w:tcPr>
          <w:p w:rsidR="00EB5078" w:rsidRDefault="00EB5078" w:rsidP="00EB5078">
            <w:pPr>
              <w:pStyle w:val="20"/>
              <w:framePr w:w="9695" w:h="4708" w:hRule="exact" w:wrap="notBeside" w:vAnchor="text" w:hAnchor="text" w:xAlign="center" w:y="789"/>
              <w:shd w:val="clear" w:color="auto" w:fill="auto"/>
              <w:spacing w:line="240" w:lineRule="exact"/>
            </w:pPr>
            <w:r>
              <w:rPr>
                <w:rStyle w:val="23"/>
              </w:rPr>
              <w:t>міський бюджет</w:t>
            </w:r>
          </w:p>
        </w:tc>
        <w:tc>
          <w:tcPr>
            <w:tcW w:w="1512" w:type="dxa"/>
            <w:tcBorders>
              <w:top w:val="single" w:sz="4" w:space="0" w:color="auto"/>
              <w:left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jc w:val="center"/>
            </w:pPr>
            <w:r>
              <w:t>6</w:t>
            </w:r>
            <w:r w:rsidR="00627497">
              <w:t>00</w:t>
            </w:r>
          </w:p>
        </w:tc>
        <w:tc>
          <w:tcPr>
            <w:tcW w:w="1277" w:type="dxa"/>
            <w:tcBorders>
              <w:top w:val="single" w:sz="4" w:space="0" w:color="auto"/>
              <w:left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jc w:val="center"/>
            </w:pPr>
            <w:r>
              <w:t>6</w:t>
            </w:r>
            <w:r w:rsidR="00627497">
              <w:t>00</w:t>
            </w:r>
          </w:p>
        </w:tc>
        <w:tc>
          <w:tcPr>
            <w:tcW w:w="1133" w:type="dxa"/>
            <w:tcBorders>
              <w:top w:val="single" w:sz="4" w:space="0" w:color="auto"/>
              <w:left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ind w:left="240"/>
              <w:jc w:val="center"/>
            </w:pPr>
            <w:r>
              <w:t>6</w:t>
            </w:r>
            <w:r w:rsidR="00627497">
              <w:t>00</w:t>
            </w:r>
          </w:p>
        </w:tc>
        <w:tc>
          <w:tcPr>
            <w:tcW w:w="1795" w:type="dxa"/>
            <w:tcBorders>
              <w:top w:val="single" w:sz="4" w:space="0" w:color="auto"/>
              <w:left w:val="single" w:sz="4" w:space="0" w:color="auto"/>
            </w:tcBorders>
            <w:shd w:val="clear" w:color="auto" w:fill="FFFFFF"/>
            <w:vAlign w:val="center"/>
          </w:tcPr>
          <w:p w:rsidR="00EB5078" w:rsidRDefault="0031763B" w:rsidP="00250D6D">
            <w:pPr>
              <w:pStyle w:val="20"/>
              <w:framePr w:w="9695" w:h="4708" w:hRule="exact" w:wrap="notBeside" w:vAnchor="text" w:hAnchor="text" w:xAlign="center" w:y="789"/>
              <w:shd w:val="clear" w:color="auto" w:fill="auto"/>
              <w:spacing w:line="240" w:lineRule="exact"/>
              <w:ind w:left="260"/>
            </w:pPr>
            <w:r>
              <w:t xml:space="preserve">       </w:t>
            </w:r>
            <w:r w:rsidR="00627497">
              <w:t>1</w:t>
            </w:r>
            <w:r w:rsidR="00250D6D">
              <w:t>8</w:t>
            </w:r>
            <w:r w:rsidR="00627497">
              <w:t>00</w:t>
            </w:r>
          </w:p>
        </w:tc>
      </w:tr>
      <w:tr w:rsidR="00EB5078" w:rsidTr="00EB5078">
        <w:trPr>
          <w:trHeight w:hRule="exact" w:val="970"/>
          <w:jc w:val="center"/>
        </w:trPr>
        <w:tc>
          <w:tcPr>
            <w:tcW w:w="2789" w:type="dxa"/>
            <w:tcBorders>
              <w:top w:val="single" w:sz="4" w:space="0" w:color="auto"/>
              <w:left w:val="single" w:sz="4" w:space="0" w:color="auto"/>
              <w:bottom w:val="single" w:sz="4" w:space="0" w:color="auto"/>
            </w:tcBorders>
            <w:shd w:val="clear" w:color="auto" w:fill="FFFFFF"/>
            <w:vAlign w:val="center"/>
          </w:tcPr>
          <w:p w:rsidR="00EB5078" w:rsidRDefault="00731291" w:rsidP="00EB5078">
            <w:pPr>
              <w:pStyle w:val="20"/>
              <w:framePr w:w="9695" w:h="4708" w:hRule="exact" w:wrap="notBeside" w:vAnchor="text" w:hAnchor="text" w:xAlign="center" w:y="789"/>
              <w:shd w:val="clear" w:color="auto" w:fill="auto"/>
              <w:spacing w:line="240" w:lineRule="exact"/>
            </w:pPr>
            <w:r>
              <w:rPr>
                <w:rStyle w:val="23"/>
              </w:rPr>
              <w:t>Кошти мешканців будинків</w:t>
            </w:r>
          </w:p>
        </w:tc>
        <w:tc>
          <w:tcPr>
            <w:tcW w:w="1512" w:type="dxa"/>
            <w:tcBorders>
              <w:top w:val="single" w:sz="4" w:space="0" w:color="auto"/>
              <w:left w:val="single" w:sz="4" w:space="0" w:color="auto"/>
              <w:bottom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jc w:val="center"/>
            </w:pPr>
            <w:r>
              <w:t>4</w:t>
            </w:r>
            <w:r w:rsidR="00627497">
              <w:t>00</w:t>
            </w:r>
          </w:p>
        </w:tc>
        <w:tc>
          <w:tcPr>
            <w:tcW w:w="1277" w:type="dxa"/>
            <w:tcBorders>
              <w:top w:val="single" w:sz="4" w:space="0" w:color="auto"/>
              <w:left w:val="single" w:sz="4" w:space="0" w:color="auto"/>
              <w:bottom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jc w:val="center"/>
            </w:pPr>
            <w:r>
              <w:t>4</w:t>
            </w:r>
            <w:r w:rsidR="00627497">
              <w:t>00</w:t>
            </w:r>
          </w:p>
        </w:tc>
        <w:tc>
          <w:tcPr>
            <w:tcW w:w="1133" w:type="dxa"/>
            <w:tcBorders>
              <w:top w:val="single" w:sz="4" w:space="0" w:color="auto"/>
              <w:left w:val="single" w:sz="4" w:space="0" w:color="auto"/>
              <w:bottom w:val="single" w:sz="4" w:space="0" w:color="auto"/>
            </w:tcBorders>
            <w:shd w:val="clear" w:color="auto" w:fill="FFFFFF"/>
            <w:vAlign w:val="center"/>
          </w:tcPr>
          <w:p w:rsidR="00EB5078" w:rsidRDefault="00250D6D" w:rsidP="0031763B">
            <w:pPr>
              <w:pStyle w:val="20"/>
              <w:framePr w:w="9695" w:h="4708" w:hRule="exact" w:wrap="notBeside" w:vAnchor="text" w:hAnchor="text" w:xAlign="center" w:y="789"/>
              <w:shd w:val="clear" w:color="auto" w:fill="auto"/>
              <w:spacing w:line="240" w:lineRule="exact"/>
              <w:jc w:val="center"/>
            </w:pPr>
            <w:r>
              <w:t>4</w:t>
            </w:r>
            <w:r w:rsidR="00627497">
              <w:t>00</w:t>
            </w:r>
          </w:p>
        </w:tc>
        <w:tc>
          <w:tcPr>
            <w:tcW w:w="1795" w:type="dxa"/>
            <w:tcBorders>
              <w:top w:val="single" w:sz="4" w:space="0" w:color="auto"/>
              <w:left w:val="single" w:sz="4" w:space="0" w:color="auto"/>
              <w:bottom w:val="single" w:sz="4" w:space="0" w:color="auto"/>
            </w:tcBorders>
            <w:shd w:val="clear" w:color="auto" w:fill="FFFFFF"/>
            <w:vAlign w:val="center"/>
          </w:tcPr>
          <w:p w:rsidR="00EB5078" w:rsidRDefault="00627497" w:rsidP="00250D6D">
            <w:pPr>
              <w:pStyle w:val="20"/>
              <w:framePr w:w="9695" w:h="4708" w:hRule="exact" w:wrap="notBeside" w:vAnchor="text" w:hAnchor="text" w:xAlign="center" w:y="789"/>
              <w:shd w:val="clear" w:color="auto" w:fill="auto"/>
              <w:spacing w:line="240" w:lineRule="exact"/>
              <w:jc w:val="center"/>
            </w:pPr>
            <w:r>
              <w:t>1</w:t>
            </w:r>
            <w:r w:rsidR="00250D6D">
              <w:t>2</w:t>
            </w:r>
            <w:r>
              <w:t>00</w:t>
            </w:r>
          </w:p>
        </w:tc>
      </w:tr>
    </w:tbl>
    <w:p w:rsidR="00EB5078" w:rsidRDefault="00EB5078" w:rsidP="00EB5078">
      <w:pPr>
        <w:framePr w:w="9695" w:h="4708" w:hRule="exact" w:wrap="notBeside" w:vAnchor="text" w:hAnchor="text" w:xAlign="center" w:y="789"/>
        <w:rPr>
          <w:sz w:val="2"/>
          <w:szCs w:val="2"/>
        </w:rPr>
      </w:pPr>
    </w:p>
    <w:p w:rsidR="00454E22" w:rsidRDefault="00E82714">
      <w:pPr>
        <w:pStyle w:val="40"/>
        <w:shd w:val="clear" w:color="auto" w:fill="auto"/>
        <w:ind w:left="360"/>
        <w:jc w:val="center"/>
      </w:pPr>
      <w:r>
        <w:t xml:space="preserve">Програми </w:t>
      </w:r>
      <w:proofErr w:type="spellStart"/>
      <w:r>
        <w:t>співфінансування</w:t>
      </w:r>
      <w:proofErr w:type="spellEnd"/>
      <w:r>
        <w:t xml:space="preserve"> робіт </w:t>
      </w:r>
      <w:r w:rsidR="007D251B">
        <w:t>по капітальному ремонту</w:t>
      </w:r>
      <w:r w:rsidR="00D6108D">
        <w:t xml:space="preserve"> або </w:t>
      </w:r>
      <w:r>
        <w:t xml:space="preserve"> реконструкції </w:t>
      </w:r>
      <w:r w:rsidR="00A65141">
        <w:t xml:space="preserve">  </w:t>
      </w:r>
      <w:r>
        <w:br/>
        <w:t xml:space="preserve">багатоквартирних житлових будинків м. </w:t>
      </w:r>
      <w:r w:rsidR="00582438">
        <w:t>Дунаївці</w:t>
      </w:r>
      <w:r w:rsidR="00B91098">
        <w:t xml:space="preserve"> на 20</w:t>
      </w:r>
      <w:r w:rsidR="00D6108D">
        <w:t xml:space="preserve">20 </w:t>
      </w:r>
      <w:r w:rsidR="00B91098">
        <w:t>- 202</w:t>
      </w:r>
      <w:r w:rsidR="00D6108D">
        <w:t>2</w:t>
      </w:r>
      <w:r w:rsidR="00B91098">
        <w:t>роки</w:t>
      </w:r>
      <w:r>
        <w:br/>
      </w:r>
    </w:p>
    <w:p w:rsidR="00454E22" w:rsidRDefault="00454E22">
      <w:pPr>
        <w:rPr>
          <w:sz w:val="2"/>
          <w:szCs w:val="2"/>
        </w:rPr>
      </w:pPr>
    </w:p>
    <w:p w:rsidR="00F76377" w:rsidRDefault="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F76377" w:rsidRPr="00F76377" w:rsidRDefault="00F76377" w:rsidP="00F76377">
      <w:pPr>
        <w:rPr>
          <w:sz w:val="2"/>
          <w:szCs w:val="2"/>
        </w:rPr>
      </w:pPr>
    </w:p>
    <w:p w:rsidR="00454E22" w:rsidRDefault="00F76377" w:rsidP="00F76377">
      <w:pPr>
        <w:tabs>
          <w:tab w:val="left" w:pos="1977"/>
        </w:tabs>
        <w:rPr>
          <w:sz w:val="2"/>
          <w:szCs w:val="2"/>
        </w:rPr>
      </w:pPr>
      <w:r>
        <w:rPr>
          <w:sz w:val="2"/>
          <w:szCs w:val="2"/>
        </w:rPr>
        <w:tab/>
      </w: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F76377" w:rsidRDefault="00F76377" w:rsidP="00F76377">
      <w:pPr>
        <w:tabs>
          <w:tab w:val="left" w:pos="1977"/>
        </w:tabs>
        <w:rPr>
          <w:sz w:val="2"/>
          <w:szCs w:val="2"/>
        </w:rPr>
      </w:pPr>
    </w:p>
    <w:p w:rsidR="00DE2F56" w:rsidRDefault="00DE2F56" w:rsidP="00DE2F56">
      <w:pPr>
        <w:pStyle w:val="20"/>
        <w:shd w:val="clear" w:color="auto" w:fill="auto"/>
        <w:spacing w:line="230" w:lineRule="exact"/>
        <w:ind w:left="6580"/>
        <w:jc w:val="left"/>
      </w:pPr>
      <w:r>
        <w:lastRenderedPageBreak/>
        <w:t>Додаток 3</w:t>
      </w:r>
    </w:p>
    <w:p w:rsidR="00DE2F56" w:rsidRDefault="00DE2F56" w:rsidP="00DE2F56">
      <w:pPr>
        <w:pStyle w:val="50"/>
        <w:shd w:val="clear" w:color="auto" w:fill="auto"/>
        <w:spacing w:after="446"/>
        <w:ind w:left="6580"/>
      </w:pPr>
      <w:r>
        <w:t xml:space="preserve">до Програми </w:t>
      </w:r>
      <w:proofErr w:type="spellStart"/>
      <w:r>
        <w:t>співфінансування</w:t>
      </w:r>
      <w:proofErr w:type="spellEnd"/>
      <w:r>
        <w:t xml:space="preserve"> робіт по капітальному ремонту або  реконструкції </w:t>
      </w:r>
      <w:r w:rsidR="00A65141">
        <w:t xml:space="preserve">  </w:t>
      </w:r>
      <w:r>
        <w:t xml:space="preserve"> багатоквартирних житлових будинків м. Дунаївці на </w:t>
      </w:r>
      <w:r w:rsidRPr="00482097">
        <w:rPr>
          <w:lang w:eastAsia="en-US" w:bidi="en-US"/>
        </w:rPr>
        <w:t>20</w:t>
      </w:r>
      <w:r>
        <w:rPr>
          <w:lang w:eastAsia="en-US" w:bidi="en-US"/>
        </w:rPr>
        <w:t>20</w:t>
      </w:r>
      <w:r w:rsidRPr="00482097">
        <w:rPr>
          <w:lang w:eastAsia="en-US" w:bidi="en-US"/>
        </w:rPr>
        <w:t>-202</w:t>
      </w:r>
      <w:r>
        <w:rPr>
          <w:lang w:eastAsia="en-US" w:bidi="en-US"/>
        </w:rPr>
        <w:t>2</w:t>
      </w:r>
      <w:r>
        <w:t>роки</w:t>
      </w:r>
    </w:p>
    <w:p w:rsidR="00DE2F56" w:rsidRDefault="00DE2F56" w:rsidP="00C00722">
      <w:pPr>
        <w:pStyle w:val="10"/>
        <w:keepNext/>
        <w:keepLines/>
        <w:shd w:val="clear" w:color="auto" w:fill="auto"/>
        <w:spacing w:before="0"/>
      </w:pPr>
    </w:p>
    <w:p w:rsidR="00C00722" w:rsidRDefault="00F76377" w:rsidP="00C00722">
      <w:pPr>
        <w:pStyle w:val="10"/>
        <w:keepNext/>
        <w:keepLines/>
        <w:shd w:val="clear" w:color="auto" w:fill="auto"/>
        <w:spacing w:before="0"/>
      </w:pPr>
      <w:r>
        <w:t xml:space="preserve">Результативні показники </w:t>
      </w:r>
      <w:r w:rsidR="00C00722">
        <w:t>Програми</w:t>
      </w:r>
    </w:p>
    <w:p w:rsidR="00C00722" w:rsidRDefault="00C00722" w:rsidP="00C00722">
      <w:pPr>
        <w:pStyle w:val="40"/>
        <w:shd w:val="clear" w:color="auto" w:fill="auto"/>
        <w:ind w:left="160"/>
        <w:jc w:val="center"/>
      </w:pPr>
      <w:proofErr w:type="spellStart"/>
      <w:r>
        <w:t>співфінансування</w:t>
      </w:r>
      <w:proofErr w:type="spellEnd"/>
      <w:r>
        <w:t xml:space="preserve"> робіт по капітальному ремонту або  реконструкції </w:t>
      </w:r>
      <w:r w:rsidR="00A65141">
        <w:t xml:space="preserve">  </w:t>
      </w:r>
      <w:r>
        <w:t xml:space="preserve"> багатоквартирних житлових будинків м. Дунаївці на 2020 - 2</w:t>
      </w:r>
      <w:r w:rsidRPr="009E7EF0">
        <w:rPr>
          <w:color w:val="auto"/>
        </w:rPr>
        <w:t>02</w:t>
      </w:r>
      <w:r>
        <w:rPr>
          <w:color w:val="auto"/>
        </w:rPr>
        <w:t>2</w:t>
      </w:r>
      <w:r>
        <w:t xml:space="preserve"> роки</w:t>
      </w:r>
    </w:p>
    <w:tbl>
      <w:tblPr>
        <w:tblStyle w:val="a8"/>
        <w:tblW w:w="0" w:type="auto"/>
        <w:tblInd w:w="675" w:type="dxa"/>
        <w:tblLook w:val="04A0" w:firstRow="1" w:lastRow="0" w:firstColumn="1" w:lastColumn="0" w:noHBand="0" w:noVBand="1"/>
      </w:tblPr>
      <w:tblGrid>
        <w:gridCol w:w="4253"/>
        <w:gridCol w:w="1134"/>
        <w:gridCol w:w="1417"/>
        <w:gridCol w:w="1418"/>
        <w:gridCol w:w="1417"/>
      </w:tblGrid>
      <w:tr w:rsidR="005B06C9" w:rsidRPr="00C00722" w:rsidTr="005B06C9">
        <w:tc>
          <w:tcPr>
            <w:tcW w:w="4253" w:type="dxa"/>
          </w:tcPr>
          <w:p w:rsidR="00C00722" w:rsidRPr="00C00722" w:rsidRDefault="00C00722" w:rsidP="00C00722">
            <w:pPr>
              <w:pStyle w:val="40"/>
              <w:shd w:val="clear" w:color="auto" w:fill="auto"/>
              <w:jc w:val="center"/>
              <w:rPr>
                <w:b w:val="0"/>
              </w:rPr>
            </w:pPr>
            <w:r w:rsidRPr="00C00722">
              <w:rPr>
                <w:b w:val="0"/>
              </w:rPr>
              <w:t>Показники</w:t>
            </w:r>
          </w:p>
        </w:tc>
        <w:tc>
          <w:tcPr>
            <w:tcW w:w="1134" w:type="dxa"/>
          </w:tcPr>
          <w:p w:rsidR="00C00722" w:rsidRPr="00C00722" w:rsidRDefault="00C00722" w:rsidP="00C00722">
            <w:pPr>
              <w:pStyle w:val="40"/>
              <w:shd w:val="clear" w:color="auto" w:fill="auto"/>
              <w:jc w:val="center"/>
              <w:rPr>
                <w:b w:val="0"/>
              </w:rPr>
            </w:pPr>
            <w:r>
              <w:rPr>
                <w:b w:val="0"/>
              </w:rPr>
              <w:t>Одиниці виміру</w:t>
            </w:r>
          </w:p>
        </w:tc>
        <w:tc>
          <w:tcPr>
            <w:tcW w:w="1417" w:type="dxa"/>
          </w:tcPr>
          <w:p w:rsidR="00C00722" w:rsidRPr="00C00722" w:rsidRDefault="00C00722" w:rsidP="00C00722">
            <w:pPr>
              <w:pStyle w:val="40"/>
              <w:shd w:val="clear" w:color="auto" w:fill="auto"/>
              <w:jc w:val="center"/>
              <w:rPr>
                <w:b w:val="0"/>
              </w:rPr>
            </w:pPr>
            <w:r>
              <w:rPr>
                <w:b w:val="0"/>
              </w:rPr>
              <w:t>2020 рік</w:t>
            </w:r>
          </w:p>
        </w:tc>
        <w:tc>
          <w:tcPr>
            <w:tcW w:w="1418" w:type="dxa"/>
          </w:tcPr>
          <w:p w:rsidR="00C00722" w:rsidRPr="00C00722" w:rsidRDefault="00C00722" w:rsidP="00C00722">
            <w:pPr>
              <w:pStyle w:val="40"/>
              <w:shd w:val="clear" w:color="auto" w:fill="auto"/>
              <w:jc w:val="center"/>
              <w:rPr>
                <w:b w:val="0"/>
              </w:rPr>
            </w:pPr>
            <w:r>
              <w:rPr>
                <w:b w:val="0"/>
              </w:rPr>
              <w:t>2021 рік</w:t>
            </w:r>
          </w:p>
        </w:tc>
        <w:tc>
          <w:tcPr>
            <w:tcW w:w="1417" w:type="dxa"/>
          </w:tcPr>
          <w:p w:rsidR="00C00722" w:rsidRPr="00C00722" w:rsidRDefault="00C00722" w:rsidP="00C00722">
            <w:pPr>
              <w:pStyle w:val="40"/>
              <w:shd w:val="clear" w:color="auto" w:fill="auto"/>
              <w:jc w:val="center"/>
              <w:rPr>
                <w:b w:val="0"/>
              </w:rPr>
            </w:pPr>
            <w:r>
              <w:rPr>
                <w:b w:val="0"/>
              </w:rPr>
              <w:t>2022 рік</w:t>
            </w:r>
          </w:p>
        </w:tc>
      </w:tr>
      <w:tr w:rsidR="005B06C9" w:rsidRPr="00C00722" w:rsidTr="005B06C9">
        <w:tc>
          <w:tcPr>
            <w:tcW w:w="4253" w:type="dxa"/>
          </w:tcPr>
          <w:p w:rsidR="00C00722" w:rsidRPr="005B06C9" w:rsidRDefault="005B06C9" w:rsidP="005B06C9">
            <w:pPr>
              <w:pStyle w:val="40"/>
              <w:shd w:val="clear" w:color="auto" w:fill="auto"/>
              <w:jc w:val="center"/>
            </w:pPr>
            <w:r w:rsidRPr="005B06C9">
              <w:t>Показники затрат</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5B06C9" w:rsidP="005B06C9">
            <w:pPr>
              <w:pStyle w:val="40"/>
              <w:shd w:val="clear" w:color="auto" w:fill="auto"/>
              <w:rPr>
                <w:b w:val="0"/>
              </w:rPr>
            </w:pPr>
            <w:r>
              <w:rPr>
                <w:b w:val="0"/>
              </w:rPr>
              <w:t>1.Кількість баг</w:t>
            </w:r>
            <w:r w:rsidR="007C4832">
              <w:rPr>
                <w:b w:val="0"/>
              </w:rPr>
              <w:t xml:space="preserve">атоквартирних будинків,  </w:t>
            </w:r>
            <w:r w:rsidR="000D586D">
              <w:rPr>
                <w:b w:val="0"/>
              </w:rPr>
              <w:t xml:space="preserve">   </w:t>
            </w:r>
            <w:r w:rsidR="007C4832">
              <w:rPr>
                <w:b w:val="0"/>
              </w:rPr>
              <w:t xml:space="preserve"> </w:t>
            </w:r>
            <w:r>
              <w:rPr>
                <w:b w:val="0"/>
              </w:rPr>
              <w:t xml:space="preserve"> яких потребують капітального ремонту або реконструкції</w:t>
            </w:r>
          </w:p>
        </w:tc>
        <w:tc>
          <w:tcPr>
            <w:tcW w:w="1134" w:type="dxa"/>
          </w:tcPr>
          <w:p w:rsidR="00C00722" w:rsidRPr="00C00722" w:rsidRDefault="00443BD4" w:rsidP="00C00722">
            <w:pPr>
              <w:pStyle w:val="40"/>
              <w:shd w:val="clear" w:color="auto" w:fill="auto"/>
              <w:jc w:val="center"/>
              <w:rPr>
                <w:b w:val="0"/>
              </w:rPr>
            </w:pPr>
            <w:proofErr w:type="spellStart"/>
            <w:r>
              <w:rPr>
                <w:b w:val="0"/>
              </w:rPr>
              <w:t>шт</w:t>
            </w:r>
            <w:proofErr w:type="spellEnd"/>
          </w:p>
        </w:tc>
        <w:tc>
          <w:tcPr>
            <w:tcW w:w="1417" w:type="dxa"/>
          </w:tcPr>
          <w:p w:rsidR="00C00722" w:rsidRPr="00C00722" w:rsidRDefault="007C4832" w:rsidP="00C00722">
            <w:pPr>
              <w:pStyle w:val="40"/>
              <w:shd w:val="clear" w:color="auto" w:fill="auto"/>
              <w:jc w:val="center"/>
              <w:rPr>
                <w:b w:val="0"/>
              </w:rPr>
            </w:pPr>
            <w:r>
              <w:rPr>
                <w:b w:val="0"/>
              </w:rPr>
              <w:t>50</w:t>
            </w:r>
          </w:p>
        </w:tc>
        <w:tc>
          <w:tcPr>
            <w:tcW w:w="1418" w:type="dxa"/>
          </w:tcPr>
          <w:p w:rsidR="00C00722" w:rsidRPr="00C00722" w:rsidRDefault="007C4832" w:rsidP="00C00722">
            <w:pPr>
              <w:pStyle w:val="40"/>
              <w:shd w:val="clear" w:color="auto" w:fill="auto"/>
              <w:jc w:val="center"/>
              <w:rPr>
                <w:b w:val="0"/>
              </w:rPr>
            </w:pPr>
            <w:r>
              <w:rPr>
                <w:b w:val="0"/>
              </w:rPr>
              <w:t>45</w:t>
            </w:r>
          </w:p>
        </w:tc>
        <w:tc>
          <w:tcPr>
            <w:tcW w:w="1417" w:type="dxa"/>
          </w:tcPr>
          <w:p w:rsidR="00C00722" w:rsidRPr="00C00722" w:rsidRDefault="007C4832" w:rsidP="00C00722">
            <w:pPr>
              <w:pStyle w:val="40"/>
              <w:shd w:val="clear" w:color="auto" w:fill="auto"/>
              <w:jc w:val="center"/>
              <w:rPr>
                <w:b w:val="0"/>
              </w:rPr>
            </w:pPr>
            <w:r>
              <w:rPr>
                <w:b w:val="0"/>
              </w:rPr>
              <w:t>40</w:t>
            </w:r>
          </w:p>
        </w:tc>
      </w:tr>
      <w:tr w:rsidR="005B06C9" w:rsidRPr="00C00722" w:rsidTr="005B06C9">
        <w:tc>
          <w:tcPr>
            <w:tcW w:w="4253" w:type="dxa"/>
          </w:tcPr>
          <w:p w:rsidR="00C00722" w:rsidRPr="005B06C9" w:rsidRDefault="005B06C9" w:rsidP="005B06C9">
            <w:pPr>
              <w:pStyle w:val="40"/>
              <w:shd w:val="clear" w:color="auto" w:fill="auto"/>
              <w:jc w:val="center"/>
            </w:pPr>
            <w:r w:rsidRPr="005B06C9">
              <w:t>Показники продукту</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5B06C9" w:rsidP="007C4832">
            <w:pPr>
              <w:pStyle w:val="40"/>
              <w:shd w:val="clear" w:color="auto" w:fill="auto"/>
              <w:rPr>
                <w:b w:val="0"/>
              </w:rPr>
            </w:pPr>
            <w:r>
              <w:rPr>
                <w:b w:val="0"/>
              </w:rPr>
              <w:t>1</w:t>
            </w:r>
            <w:r w:rsidR="003066C4">
              <w:rPr>
                <w:b w:val="0"/>
              </w:rPr>
              <w:t>.</w:t>
            </w:r>
            <w:r w:rsidR="00443BD4">
              <w:rPr>
                <w:b w:val="0"/>
              </w:rPr>
              <w:t xml:space="preserve"> Кількість багатоквартирних будинків</w:t>
            </w:r>
            <w:r w:rsidR="007C4832">
              <w:rPr>
                <w:b w:val="0"/>
              </w:rPr>
              <w:t xml:space="preserve">, </w:t>
            </w:r>
            <w:r w:rsidR="00443BD4">
              <w:rPr>
                <w:b w:val="0"/>
              </w:rPr>
              <w:t xml:space="preserve"> </w:t>
            </w:r>
            <w:r w:rsidR="000D586D">
              <w:rPr>
                <w:b w:val="0"/>
              </w:rPr>
              <w:t xml:space="preserve">   </w:t>
            </w:r>
            <w:r w:rsidR="00443BD4">
              <w:rPr>
                <w:b w:val="0"/>
              </w:rPr>
              <w:t xml:space="preserve"> яких планується відремонтувати або реконструювати</w:t>
            </w:r>
          </w:p>
        </w:tc>
        <w:tc>
          <w:tcPr>
            <w:tcW w:w="1134" w:type="dxa"/>
          </w:tcPr>
          <w:p w:rsidR="00C00722" w:rsidRPr="00C00722" w:rsidRDefault="00443BD4" w:rsidP="00C00722">
            <w:pPr>
              <w:pStyle w:val="40"/>
              <w:shd w:val="clear" w:color="auto" w:fill="auto"/>
              <w:jc w:val="center"/>
              <w:rPr>
                <w:b w:val="0"/>
              </w:rPr>
            </w:pPr>
            <w:proofErr w:type="spellStart"/>
            <w:r>
              <w:rPr>
                <w:b w:val="0"/>
              </w:rPr>
              <w:t>шт</w:t>
            </w:r>
            <w:proofErr w:type="spellEnd"/>
          </w:p>
        </w:tc>
        <w:tc>
          <w:tcPr>
            <w:tcW w:w="1417" w:type="dxa"/>
          </w:tcPr>
          <w:p w:rsidR="00C00722" w:rsidRPr="00C00722" w:rsidRDefault="007C4832" w:rsidP="00C00722">
            <w:pPr>
              <w:pStyle w:val="40"/>
              <w:shd w:val="clear" w:color="auto" w:fill="auto"/>
              <w:jc w:val="center"/>
              <w:rPr>
                <w:b w:val="0"/>
              </w:rPr>
            </w:pPr>
            <w:r>
              <w:rPr>
                <w:b w:val="0"/>
              </w:rPr>
              <w:t>5</w:t>
            </w:r>
          </w:p>
        </w:tc>
        <w:tc>
          <w:tcPr>
            <w:tcW w:w="1418" w:type="dxa"/>
          </w:tcPr>
          <w:p w:rsidR="00C00722" w:rsidRPr="00C00722" w:rsidRDefault="007C4832" w:rsidP="00C00722">
            <w:pPr>
              <w:pStyle w:val="40"/>
              <w:shd w:val="clear" w:color="auto" w:fill="auto"/>
              <w:jc w:val="center"/>
              <w:rPr>
                <w:b w:val="0"/>
              </w:rPr>
            </w:pPr>
            <w:r>
              <w:rPr>
                <w:b w:val="0"/>
              </w:rPr>
              <w:t>5</w:t>
            </w:r>
          </w:p>
        </w:tc>
        <w:tc>
          <w:tcPr>
            <w:tcW w:w="1417" w:type="dxa"/>
          </w:tcPr>
          <w:p w:rsidR="00C00722" w:rsidRPr="00C00722" w:rsidRDefault="007C4832" w:rsidP="00C00722">
            <w:pPr>
              <w:pStyle w:val="40"/>
              <w:shd w:val="clear" w:color="auto" w:fill="auto"/>
              <w:jc w:val="center"/>
              <w:rPr>
                <w:b w:val="0"/>
              </w:rPr>
            </w:pPr>
            <w:r>
              <w:rPr>
                <w:b w:val="0"/>
              </w:rPr>
              <w:t>5</w:t>
            </w:r>
          </w:p>
        </w:tc>
      </w:tr>
      <w:tr w:rsidR="005B06C9" w:rsidRPr="00C00722" w:rsidTr="005B06C9">
        <w:tc>
          <w:tcPr>
            <w:tcW w:w="4253" w:type="dxa"/>
          </w:tcPr>
          <w:p w:rsidR="00C00722" w:rsidRPr="00443BD4" w:rsidRDefault="00443BD4" w:rsidP="00443BD4">
            <w:pPr>
              <w:pStyle w:val="40"/>
              <w:shd w:val="clear" w:color="auto" w:fill="auto"/>
              <w:jc w:val="center"/>
            </w:pPr>
            <w:r>
              <w:t>Показники ефективності</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443BD4" w:rsidP="00443BD4">
            <w:pPr>
              <w:pStyle w:val="40"/>
              <w:shd w:val="clear" w:color="auto" w:fill="auto"/>
              <w:ind w:left="34"/>
              <w:rPr>
                <w:b w:val="0"/>
              </w:rPr>
            </w:pPr>
            <w:r>
              <w:rPr>
                <w:b w:val="0"/>
              </w:rPr>
              <w:t xml:space="preserve">1. Середня вартість капітального ремонту або реконструкції однієї </w:t>
            </w:r>
            <w:r w:rsidR="000D586D">
              <w:rPr>
                <w:b w:val="0"/>
              </w:rPr>
              <w:t xml:space="preserve">   </w:t>
            </w:r>
          </w:p>
        </w:tc>
        <w:tc>
          <w:tcPr>
            <w:tcW w:w="1134" w:type="dxa"/>
          </w:tcPr>
          <w:p w:rsidR="00C00722" w:rsidRPr="00C00722" w:rsidRDefault="002D0CDA" w:rsidP="00C00722">
            <w:pPr>
              <w:pStyle w:val="40"/>
              <w:shd w:val="clear" w:color="auto" w:fill="auto"/>
              <w:jc w:val="center"/>
              <w:rPr>
                <w:b w:val="0"/>
              </w:rPr>
            </w:pPr>
            <w:r>
              <w:rPr>
                <w:b w:val="0"/>
              </w:rPr>
              <w:t xml:space="preserve">тис. </w:t>
            </w:r>
            <w:proofErr w:type="spellStart"/>
            <w:r>
              <w:rPr>
                <w:b w:val="0"/>
              </w:rPr>
              <w:t>грн</w:t>
            </w:r>
            <w:proofErr w:type="spellEnd"/>
          </w:p>
        </w:tc>
        <w:tc>
          <w:tcPr>
            <w:tcW w:w="1417" w:type="dxa"/>
          </w:tcPr>
          <w:p w:rsidR="00C00722" w:rsidRPr="00C00722" w:rsidRDefault="007C4832" w:rsidP="00C00722">
            <w:pPr>
              <w:pStyle w:val="40"/>
              <w:shd w:val="clear" w:color="auto" w:fill="auto"/>
              <w:jc w:val="center"/>
              <w:rPr>
                <w:b w:val="0"/>
              </w:rPr>
            </w:pPr>
            <w:r>
              <w:rPr>
                <w:b w:val="0"/>
              </w:rPr>
              <w:t>200</w:t>
            </w:r>
          </w:p>
        </w:tc>
        <w:tc>
          <w:tcPr>
            <w:tcW w:w="1418" w:type="dxa"/>
          </w:tcPr>
          <w:p w:rsidR="00C00722" w:rsidRPr="00C00722" w:rsidRDefault="007C4832" w:rsidP="00C00722">
            <w:pPr>
              <w:pStyle w:val="40"/>
              <w:shd w:val="clear" w:color="auto" w:fill="auto"/>
              <w:jc w:val="center"/>
              <w:rPr>
                <w:b w:val="0"/>
              </w:rPr>
            </w:pPr>
            <w:r>
              <w:rPr>
                <w:b w:val="0"/>
              </w:rPr>
              <w:t>200</w:t>
            </w:r>
          </w:p>
        </w:tc>
        <w:tc>
          <w:tcPr>
            <w:tcW w:w="1417" w:type="dxa"/>
          </w:tcPr>
          <w:p w:rsidR="00C00722" w:rsidRPr="00C00722" w:rsidRDefault="007C4832" w:rsidP="00C00722">
            <w:pPr>
              <w:pStyle w:val="40"/>
              <w:shd w:val="clear" w:color="auto" w:fill="auto"/>
              <w:jc w:val="center"/>
              <w:rPr>
                <w:b w:val="0"/>
              </w:rPr>
            </w:pPr>
            <w:r>
              <w:rPr>
                <w:b w:val="0"/>
              </w:rPr>
              <w:t>200</w:t>
            </w:r>
          </w:p>
        </w:tc>
      </w:tr>
      <w:tr w:rsidR="005B06C9" w:rsidRPr="00C00722" w:rsidTr="005B06C9">
        <w:tc>
          <w:tcPr>
            <w:tcW w:w="4253" w:type="dxa"/>
          </w:tcPr>
          <w:p w:rsidR="00C00722" w:rsidRPr="002D0CDA" w:rsidRDefault="002D0CDA" w:rsidP="002D0CDA">
            <w:pPr>
              <w:pStyle w:val="40"/>
              <w:shd w:val="clear" w:color="auto" w:fill="auto"/>
              <w:jc w:val="center"/>
            </w:pPr>
            <w:r>
              <w:t>Показники якості</w:t>
            </w:r>
          </w:p>
        </w:tc>
        <w:tc>
          <w:tcPr>
            <w:tcW w:w="1134"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c>
          <w:tcPr>
            <w:tcW w:w="1418" w:type="dxa"/>
          </w:tcPr>
          <w:p w:rsidR="00C00722" w:rsidRPr="00C00722" w:rsidRDefault="00C00722" w:rsidP="00C00722">
            <w:pPr>
              <w:pStyle w:val="40"/>
              <w:shd w:val="clear" w:color="auto" w:fill="auto"/>
              <w:jc w:val="center"/>
              <w:rPr>
                <w:b w:val="0"/>
              </w:rPr>
            </w:pPr>
          </w:p>
        </w:tc>
        <w:tc>
          <w:tcPr>
            <w:tcW w:w="1417" w:type="dxa"/>
          </w:tcPr>
          <w:p w:rsidR="00C00722" w:rsidRPr="00C00722" w:rsidRDefault="00C00722" w:rsidP="00C00722">
            <w:pPr>
              <w:pStyle w:val="40"/>
              <w:shd w:val="clear" w:color="auto" w:fill="auto"/>
              <w:jc w:val="center"/>
              <w:rPr>
                <w:b w:val="0"/>
              </w:rPr>
            </w:pPr>
          </w:p>
        </w:tc>
      </w:tr>
      <w:tr w:rsidR="005B06C9" w:rsidRPr="00C00722" w:rsidTr="005B06C9">
        <w:tc>
          <w:tcPr>
            <w:tcW w:w="4253" w:type="dxa"/>
          </w:tcPr>
          <w:p w:rsidR="00C00722" w:rsidRPr="00C00722" w:rsidRDefault="002D0CDA" w:rsidP="005B06C9">
            <w:pPr>
              <w:pStyle w:val="40"/>
              <w:shd w:val="clear" w:color="auto" w:fill="auto"/>
              <w:rPr>
                <w:b w:val="0"/>
              </w:rPr>
            </w:pPr>
            <w:r>
              <w:rPr>
                <w:b w:val="0"/>
              </w:rPr>
              <w:t xml:space="preserve">1. Відсоток відремонтованих або реконструйованих </w:t>
            </w:r>
            <w:r w:rsidR="00A65141">
              <w:rPr>
                <w:b w:val="0"/>
              </w:rPr>
              <w:t xml:space="preserve">  </w:t>
            </w:r>
            <w:r>
              <w:rPr>
                <w:b w:val="0"/>
              </w:rPr>
              <w:t xml:space="preserve"> багатоквартирних будинків</w:t>
            </w:r>
          </w:p>
        </w:tc>
        <w:tc>
          <w:tcPr>
            <w:tcW w:w="1134" w:type="dxa"/>
          </w:tcPr>
          <w:p w:rsidR="00C00722" w:rsidRPr="00C00722" w:rsidRDefault="002D0CDA" w:rsidP="00C00722">
            <w:pPr>
              <w:pStyle w:val="40"/>
              <w:shd w:val="clear" w:color="auto" w:fill="auto"/>
              <w:jc w:val="center"/>
              <w:rPr>
                <w:b w:val="0"/>
              </w:rPr>
            </w:pPr>
            <w:r>
              <w:rPr>
                <w:b w:val="0"/>
              </w:rPr>
              <w:t>%</w:t>
            </w:r>
          </w:p>
        </w:tc>
        <w:tc>
          <w:tcPr>
            <w:tcW w:w="1417" w:type="dxa"/>
          </w:tcPr>
          <w:p w:rsidR="00C00722" w:rsidRPr="00C00722" w:rsidRDefault="007C4832" w:rsidP="00C00722">
            <w:pPr>
              <w:pStyle w:val="40"/>
              <w:shd w:val="clear" w:color="auto" w:fill="auto"/>
              <w:jc w:val="center"/>
              <w:rPr>
                <w:b w:val="0"/>
              </w:rPr>
            </w:pPr>
            <w:r>
              <w:rPr>
                <w:b w:val="0"/>
              </w:rPr>
              <w:t>10</w:t>
            </w:r>
          </w:p>
        </w:tc>
        <w:tc>
          <w:tcPr>
            <w:tcW w:w="1418" w:type="dxa"/>
          </w:tcPr>
          <w:p w:rsidR="00C00722" w:rsidRPr="00C00722" w:rsidRDefault="007C4832" w:rsidP="00C00722">
            <w:pPr>
              <w:pStyle w:val="40"/>
              <w:shd w:val="clear" w:color="auto" w:fill="auto"/>
              <w:jc w:val="center"/>
              <w:rPr>
                <w:b w:val="0"/>
              </w:rPr>
            </w:pPr>
            <w:r>
              <w:rPr>
                <w:b w:val="0"/>
              </w:rPr>
              <w:t>11</w:t>
            </w:r>
          </w:p>
        </w:tc>
        <w:tc>
          <w:tcPr>
            <w:tcW w:w="1417" w:type="dxa"/>
          </w:tcPr>
          <w:p w:rsidR="00C00722" w:rsidRPr="00C00722" w:rsidRDefault="007C4832" w:rsidP="00C00722">
            <w:pPr>
              <w:pStyle w:val="40"/>
              <w:shd w:val="clear" w:color="auto" w:fill="auto"/>
              <w:jc w:val="center"/>
              <w:rPr>
                <w:b w:val="0"/>
              </w:rPr>
            </w:pPr>
            <w:r>
              <w:rPr>
                <w:b w:val="0"/>
              </w:rPr>
              <w:t>12,5</w:t>
            </w:r>
          </w:p>
        </w:tc>
      </w:tr>
    </w:tbl>
    <w:p w:rsidR="00C00722" w:rsidRDefault="00C00722" w:rsidP="00C00722">
      <w:pPr>
        <w:pStyle w:val="40"/>
        <w:shd w:val="clear" w:color="auto" w:fill="auto"/>
        <w:ind w:left="160"/>
        <w:jc w:val="center"/>
      </w:pPr>
    </w:p>
    <w:p w:rsidR="00F76377" w:rsidRPr="00F76377" w:rsidRDefault="00F76377" w:rsidP="00F76377">
      <w:pPr>
        <w:tabs>
          <w:tab w:val="left" w:pos="1977"/>
        </w:tabs>
        <w:jc w:val="center"/>
        <w:rPr>
          <w:rFonts w:ascii="Times New Roman" w:hAnsi="Times New Roman" w:cs="Times New Roman"/>
        </w:rPr>
      </w:pPr>
    </w:p>
    <w:p w:rsidR="00A434F9" w:rsidRDefault="00A434F9" w:rsidP="00A434F9">
      <w:pPr>
        <w:pStyle w:val="ab"/>
        <w:tabs>
          <w:tab w:val="clear" w:pos="4153"/>
          <w:tab w:val="clear" w:pos="8306"/>
          <w:tab w:val="left" w:pos="7088"/>
        </w:tabs>
        <w:ind w:left="567"/>
        <w:rPr>
          <w:rFonts w:ascii="Times New Roman" w:hAnsi="Times New Roman" w:cs="Times New Roman"/>
        </w:rPr>
      </w:pPr>
    </w:p>
    <w:p w:rsidR="00A434F9" w:rsidRPr="00161FF3" w:rsidRDefault="00A434F9" w:rsidP="00A434F9">
      <w:pPr>
        <w:pStyle w:val="ab"/>
        <w:tabs>
          <w:tab w:val="clear" w:pos="4153"/>
          <w:tab w:val="clear" w:pos="8306"/>
          <w:tab w:val="left" w:pos="7088"/>
        </w:tabs>
        <w:ind w:left="567"/>
        <w:rPr>
          <w:rFonts w:ascii="Times New Roman" w:hAnsi="Times New Roman" w:cs="Times New Roman"/>
          <w:bCs/>
        </w:rPr>
      </w:pPr>
      <w:bookmarkStart w:id="20" w:name="_GoBack"/>
      <w:bookmarkEnd w:id="20"/>
      <w:r w:rsidRPr="00161FF3">
        <w:rPr>
          <w:rFonts w:ascii="Times New Roman" w:hAnsi="Times New Roman" w:cs="Times New Roman"/>
        </w:rPr>
        <w:t xml:space="preserve">Міський голова                                                                                           </w:t>
      </w:r>
      <w:proofErr w:type="spellStart"/>
      <w:r w:rsidRPr="00161FF3">
        <w:rPr>
          <w:rFonts w:ascii="Times New Roman" w:hAnsi="Times New Roman" w:cs="Times New Roman"/>
        </w:rPr>
        <w:t>Веліна</w:t>
      </w:r>
      <w:proofErr w:type="spellEnd"/>
      <w:r w:rsidRPr="00161FF3">
        <w:rPr>
          <w:rFonts w:ascii="Times New Roman" w:hAnsi="Times New Roman" w:cs="Times New Roman"/>
        </w:rPr>
        <w:t xml:space="preserve"> ЗАЯЦЬ</w:t>
      </w:r>
    </w:p>
    <w:p w:rsidR="00F76377" w:rsidRPr="00F76377" w:rsidRDefault="00F76377" w:rsidP="00F76377">
      <w:pPr>
        <w:tabs>
          <w:tab w:val="left" w:pos="1977"/>
        </w:tabs>
        <w:jc w:val="center"/>
        <w:rPr>
          <w:rFonts w:ascii="Times New Roman" w:hAnsi="Times New Roman" w:cs="Times New Roman"/>
        </w:rPr>
      </w:pPr>
    </w:p>
    <w:sectPr w:rsidR="00F76377" w:rsidRPr="00F76377" w:rsidSect="00454E22">
      <w:pgSz w:w="12240" w:h="15840"/>
      <w:pgMar w:top="828" w:right="701" w:bottom="828" w:left="65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4B8" w:rsidRDefault="006634B8" w:rsidP="00454E22">
      <w:r>
        <w:separator/>
      </w:r>
    </w:p>
  </w:endnote>
  <w:endnote w:type="continuationSeparator" w:id="0">
    <w:p w:rsidR="006634B8" w:rsidRDefault="006634B8" w:rsidP="0045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4B8" w:rsidRDefault="006634B8"/>
  </w:footnote>
  <w:footnote w:type="continuationSeparator" w:id="0">
    <w:p w:rsidR="006634B8" w:rsidRDefault="006634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E0A"/>
    <w:multiLevelType w:val="multilevel"/>
    <w:tmpl w:val="DEB45814"/>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117D3E"/>
    <w:multiLevelType w:val="multilevel"/>
    <w:tmpl w:val="212613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CC2A14"/>
    <w:multiLevelType w:val="hybridMultilevel"/>
    <w:tmpl w:val="19EA6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454EFC"/>
    <w:multiLevelType w:val="multilevel"/>
    <w:tmpl w:val="C2360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070B67"/>
    <w:multiLevelType w:val="multilevel"/>
    <w:tmpl w:val="241ED8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454E22"/>
    <w:rsid w:val="00063CF6"/>
    <w:rsid w:val="00067F12"/>
    <w:rsid w:val="00095D9B"/>
    <w:rsid w:val="000C7ADA"/>
    <w:rsid w:val="000D586D"/>
    <w:rsid w:val="000F78AB"/>
    <w:rsid w:val="00140512"/>
    <w:rsid w:val="00156CB0"/>
    <w:rsid w:val="00182650"/>
    <w:rsid w:val="001B6693"/>
    <w:rsid w:val="001D7852"/>
    <w:rsid w:val="001F5BF2"/>
    <w:rsid w:val="00213F95"/>
    <w:rsid w:val="00240EDA"/>
    <w:rsid w:val="00245CE0"/>
    <w:rsid w:val="00250D6D"/>
    <w:rsid w:val="00260E19"/>
    <w:rsid w:val="00295944"/>
    <w:rsid w:val="002D0CDA"/>
    <w:rsid w:val="002E7E2B"/>
    <w:rsid w:val="00303FEA"/>
    <w:rsid w:val="003066C4"/>
    <w:rsid w:val="0031763B"/>
    <w:rsid w:val="00342514"/>
    <w:rsid w:val="00356834"/>
    <w:rsid w:val="0038067A"/>
    <w:rsid w:val="00395890"/>
    <w:rsid w:val="00403F38"/>
    <w:rsid w:val="00405F68"/>
    <w:rsid w:val="00410F28"/>
    <w:rsid w:val="00430A5E"/>
    <w:rsid w:val="00434BC7"/>
    <w:rsid w:val="00442D25"/>
    <w:rsid w:val="00443BD4"/>
    <w:rsid w:val="004462C0"/>
    <w:rsid w:val="00452F1C"/>
    <w:rsid w:val="00454E22"/>
    <w:rsid w:val="00476D35"/>
    <w:rsid w:val="00477F38"/>
    <w:rsid w:val="00482097"/>
    <w:rsid w:val="004A3187"/>
    <w:rsid w:val="00514FAD"/>
    <w:rsid w:val="005318E3"/>
    <w:rsid w:val="0056359C"/>
    <w:rsid w:val="00582438"/>
    <w:rsid w:val="00585715"/>
    <w:rsid w:val="00587A67"/>
    <w:rsid w:val="005A5AA4"/>
    <w:rsid w:val="005B06C9"/>
    <w:rsid w:val="005F39EE"/>
    <w:rsid w:val="005F4F80"/>
    <w:rsid w:val="0060259D"/>
    <w:rsid w:val="00627497"/>
    <w:rsid w:val="00644C3C"/>
    <w:rsid w:val="006634B8"/>
    <w:rsid w:val="00685154"/>
    <w:rsid w:val="006D282E"/>
    <w:rsid w:val="006E3B6A"/>
    <w:rsid w:val="006E5080"/>
    <w:rsid w:val="007265B6"/>
    <w:rsid w:val="00731291"/>
    <w:rsid w:val="0074083B"/>
    <w:rsid w:val="00753FFB"/>
    <w:rsid w:val="00755C44"/>
    <w:rsid w:val="007B0A93"/>
    <w:rsid w:val="007C1E00"/>
    <w:rsid w:val="007C4832"/>
    <w:rsid w:val="007C5EED"/>
    <w:rsid w:val="007D251B"/>
    <w:rsid w:val="007D2BD2"/>
    <w:rsid w:val="007D45F6"/>
    <w:rsid w:val="007F3ABF"/>
    <w:rsid w:val="00807AAB"/>
    <w:rsid w:val="008169A0"/>
    <w:rsid w:val="00824832"/>
    <w:rsid w:val="008B2003"/>
    <w:rsid w:val="008F6143"/>
    <w:rsid w:val="009129D6"/>
    <w:rsid w:val="009258FA"/>
    <w:rsid w:val="009366CB"/>
    <w:rsid w:val="009409E2"/>
    <w:rsid w:val="00950933"/>
    <w:rsid w:val="009E4725"/>
    <w:rsid w:val="009E7EF0"/>
    <w:rsid w:val="00A030FF"/>
    <w:rsid w:val="00A075C2"/>
    <w:rsid w:val="00A434F9"/>
    <w:rsid w:val="00A65141"/>
    <w:rsid w:val="00A77AA3"/>
    <w:rsid w:val="00AA766A"/>
    <w:rsid w:val="00AB175B"/>
    <w:rsid w:val="00B146EC"/>
    <w:rsid w:val="00B23058"/>
    <w:rsid w:val="00B51B63"/>
    <w:rsid w:val="00B91098"/>
    <w:rsid w:val="00BA0239"/>
    <w:rsid w:val="00BA7D70"/>
    <w:rsid w:val="00BB402B"/>
    <w:rsid w:val="00BC49AD"/>
    <w:rsid w:val="00BD0590"/>
    <w:rsid w:val="00C00722"/>
    <w:rsid w:val="00C62E4C"/>
    <w:rsid w:val="00C70116"/>
    <w:rsid w:val="00C775DA"/>
    <w:rsid w:val="00CE2388"/>
    <w:rsid w:val="00D06F43"/>
    <w:rsid w:val="00D41D76"/>
    <w:rsid w:val="00D559ED"/>
    <w:rsid w:val="00D6108D"/>
    <w:rsid w:val="00D62378"/>
    <w:rsid w:val="00D87939"/>
    <w:rsid w:val="00D97250"/>
    <w:rsid w:val="00DD256B"/>
    <w:rsid w:val="00DE2F56"/>
    <w:rsid w:val="00DE7419"/>
    <w:rsid w:val="00E160E2"/>
    <w:rsid w:val="00E162DA"/>
    <w:rsid w:val="00E3066B"/>
    <w:rsid w:val="00E56641"/>
    <w:rsid w:val="00E65FBA"/>
    <w:rsid w:val="00E76649"/>
    <w:rsid w:val="00E82714"/>
    <w:rsid w:val="00EB5078"/>
    <w:rsid w:val="00EC2C7A"/>
    <w:rsid w:val="00EF536A"/>
    <w:rsid w:val="00F32FB5"/>
    <w:rsid w:val="00F726A4"/>
    <w:rsid w:val="00F73E47"/>
    <w:rsid w:val="00F76377"/>
    <w:rsid w:val="00F816A3"/>
    <w:rsid w:val="00F840F5"/>
    <w:rsid w:val="00F96575"/>
    <w:rsid w:val="00FA2980"/>
    <w:rsid w:val="00FA58E1"/>
    <w:rsid w:val="00FD7760"/>
    <w:rsid w:val="00FE1CE6"/>
    <w:rsid w:val="00FE4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4E2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54E22"/>
    <w:rPr>
      <w:color w:val="000080"/>
      <w:u w:val="single"/>
    </w:rPr>
  </w:style>
  <w:style w:type="character" w:customStyle="1" w:styleId="2Exact">
    <w:name w:val="Основной текст (2) Exact"/>
    <w:basedOn w:val="a0"/>
    <w:rsid w:val="00454E22"/>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454E22"/>
    <w:rPr>
      <w:rFonts w:ascii="Times New Roman" w:eastAsia="Times New Roman" w:hAnsi="Times New Roman" w:cs="Times New Roman"/>
      <w:b w:val="0"/>
      <w:bCs w:val="0"/>
      <w:i/>
      <w:iCs/>
      <w:smallCaps w:val="0"/>
      <w:strike w:val="0"/>
      <w:u w:val="none"/>
    </w:rPr>
  </w:style>
  <w:style w:type="character" w:customStyle="1" w:styleId="31">
    <w:name w:val="Основной текст (3) + Не курсив"/>
    <w:basedOn w:val="3"/>
    <w:rsid w:val="00454E22"/>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1">
    <w:name w:val="Заголовок №1_"/>
    <w:basedOn w:val="a0"/>
    <w:link w:val="10"/>
    <w:rsid w:val="00454E22"/>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sid w:val="00454E22"/>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454E22"/>
    <w:rPr>
      <w:rFonts w:ascii="Times New Roman" w:eastAsia="Times New Roman" w:hAnsi="Times New Roman" w:cs="Times New Roman"/>
      <w:b w:val="0"/>
      <w:bCs w:val="0"/>
      <w:i w:val="0"/>
      <w:iCs w:val="0"/>
      <w:smallCaps w:val="0"/>
      <w:strike w:val="0"/>
      <w:u w:val="none"/>
    </w:rPr>
  </w:style>
  <w:style w:type="character" w:customStyle="1" w:styleId="24pt">
    <w:name w:val="Основной текст (2) + 4 pt"/>
    <w:basedOn w:val="2"/>
    <w:rsid w:val="00454E22"/>
    <w:rPr>
      <w:rFonts w:ascii="Times New Roman" w:eastAsia="Times New Roman" w:hAnsi="Times New Roman" w:cs="Times New Roman"/>
      <w:b w:val="0"/>
      <w:bCs w:val="0"/>
      <w:i w:val="0"/>
      <w:iCs w:val="0"/>
      <w:smallCaps w:val="0"/>
      <w:strike w:val="0"/>
      <w:color w:val="000000"/>
      <w:spacing w:val="0"/>
      <w:w w:val="100"/>
      <w:position w:val="0"/>
      <w:sz w:val="8"/>
      <w:szCs w:val="8"/>
      <w:u w:val="none"/>
      <w:lang w:val="uk-UA" w:eastAsia="uk-UA" w:bidi="uk-UA"/>
    </w:rPr>
  </w:style>
  <w:style w:type="character" w:customStyle="1" w:styleId="21">
    <w:name w:val="Основной текст (2) + Полужирный;Курсив"/>
    <w:basedOn w:val="2"/>
    <w:rsid w:val="00454E22"/>
    <w:rPr>
      <w:rFonts w:ascii="Times New Roman" w:eastAsia="Times New Roman" w:hAnsi="Times New Roman" w:cs="Times New Roman"/>
      <w:b/>
      <w:bCs/>
      <w:i/>
      <w:iCs/>
      <w:smallCaps w:val="0"/>
      <w:strike w:val="0"/>
      <w:color w:val="000000"/>
      <w:spacing w:val="0"/>
      <w:w w:val="100"/>
      <w:position w:val="0"/>
      <w:sz w:val="24"/>
      <w:szCs w:val="24"/>
      <w:u w:val="none"/>
      <w:lang w:val="uk-UA" w:eastAsia="uk-UA" w:bidi="uk-UA"/>
    </w:rPr>
  </w:style>
  <w:style w:type="character" w:customStyle="1" w:styleId="22">
    <w:name w:val="Основной текст (2) + Курсив"/>
    <w:basedOn w:val="2"/>
    <w:rsid w:val="00454E22"/>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character" w:customStyle="1" w:styleId="23">
    <w:name w:val="Основной текст (2)"/>
    <w:basedOn w:val="2"/>
    <w:rsid w:val="00454E2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5">
    <w:name w:val="Основной текст (5)_"/>
    <w:basedOn w:val="a0"/>
    <w:link w:val="50"/>
    <w:rsid w:val="00454E22"/>
    <w:rPr>
      <w:rFonts w:ascii="Times New Roman" w:eastAsia="Times New Roman" w:hAnsi="Times New Roman" w:cs="Times New Roman"/>
      <w:b w:val="0"/>
      <w:bCs w:val="0"/>
      <w:i/>
      <w:iCs/>
      <w:smallCaps w:val="0"/>
      <w:strike w:val="0"/>
      <w:sz w:val="20"/>
      <w:szCs w:val="20"/>
      <w:u w:val="none"/>
    </w:rPr>
  </w:style>
  <w:style w:type="character" w:customStyle="1" w:styleId="24">
    <w:name w:val="Основной текст (2)"/>
    <w:basedOn w:val="2"/>
    <w:rsid w:val="00454E2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6">
    <w:name w:val="Основной текст (6)_"/>
    <w:basedOn w:val="a0"/>
    <w:link w:val="60"/>
    <w:rsid w:val="00454E22"/>
    <w:rPr>
      <w:rFonts w:ascii="Times New Roman" w:eastAsia="Times New Roman" w:hAnsi="Times New Roman" w:cs="Times New Roman"/>
      <w:b/>
      <w:bCs/>
      <w:i w:val="0"/>
      <w:iCs w:val="0"/>
      <w:smallCaps w:val="0"/>
      <w:strike w:val="0"/>
      <w:sz w:val="18"/>
      <w:szCs w:val="18"/>
      <w:u w:val="none"/>
    </w:rPr>
  </w:style>
  <w:style w:type="character" w:customStyle="1" w:styleId="25">
    <w:name w:val="Основной текст (2) + Малые прописные"/>
    <w:basedOn w:val="2"/>
    <w:rsid w:val="00454E22"/>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6">
    <w:name w:val="Подпись к таблице (2)_"/>
    <w:basedOn w:val="a0"/>
    <w:link w:val="27"/>
    <w:rsid w:val="00454E22"/>
    <w:rPr>
      <w:rFonts w:ascii="Times New Roman" w:eastAsia="Times New Roman" w:hAnsi="Times New Roman" w:cs="Times New Roman"/>
      <w:b w:val="0"/>
      <w:bCs w:val="0"/>
      <w:i w:val="0"/>
      <w:iCs w:val="0"/>
      <w:smallCaps w:val="0"/>
      <w:strike w:val="0"/>
      <w:u w:val="none"/>
    </w:rPr>
  </w:style>
  <w:style w:type="character" w:customStyle="1" w:styleId="a4">
    <w:name w:val="Подпись к таблице_"/>
    <w:basedOn w:val="a0"/>
    <w:link w:val="a5"/>
    <w:rsid w:val="00454E22"/>
    <w:rPr>
      <w:rFonts w:ascii="Times New Roman" w:eastAsia="Times New Roman" w:hAnsi="Times New Roman" w:cs="Times New Roman"/>
      <w:b/>
      <w:bCs/>
      <w:i w:val="0"/>
      <w:iCs w:val="0"/>
      <w:smallCaps w:val="0"/>
      <w:strike w:val="0"/>
      <w:sz w:val="18"/>
      <w:szCs w:val="18"/>
      <w:u w:val="none"/>
    </w:rPr>
  </w:style>
  <w:style w:type="character" w:customStyle="1" w:styleId="a6">
    <w:name w:val="Оглавление_"/>
    <w:basedOn w:val="a0"/>
    <w:link w:val="a7"/>
    <w:rsid w:val="00454E22"/>
    <w:rPr>
      <w:rFonts w:ascii="Times New Roman" w:eastAsia="Times New Roman" w:hAnsi="Times New Roman" w:cs="Times New Roman"/>
      <w:b w:val="0"/>
      <w:bCs w:val="0"/>
      <w:i w:val="0"/>
      <w:iCs w:val="0"/>
      <w:smallCaps w:val="0"/>
      <w:strike w:val="0"/>
      <w:u w:val="none"/>
    </w:rPr>
  </w:style>
  <w:style w:type="character" w:customStyle="1" w:styleId="512pt">
    <w:name w:val="Основной текст (5) + 12 pt;Не курсив"/>
    <w:basedOn w:val="5"/>
    <w:rsid w:val="00454E22"/>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character" w:customStyle="1" w:styleId="28">
    <w:name w:val="Основной текст (2) + Полужирный"/>
    <w:basedOn w:val="2"/>
    <w:rsid w:val="00454E22"/>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20">
    <w:name w:val="Основной текст (2)"/>
    <w:basedOn w:val="a"/>
    <w:link w:val="2"/>
    <w:rsid w:val="00454E22"/>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a"/>
    <w:link w:val="3"/>
    <w:rsid w:val="00454E22"/>
    <w:pPr>
      <w:shd w:val="clear" w:color="auto" w:fill="FFFFFF"/>
      <w:spacing w:line="274" w:lineRule="exact"/>
      <w:jc w:val="right"/>
    </w:pPr>
    <w:rPr>
      <w:rFonts w:ascii="Times New Roman" w:eastAsia="Times New Roman" w:hAnsi="Times New Roman" w:cs="Times New Roman"/>
      <w:i/>
      <w:iCs/>
    </w:rPr>
  </w:style>
  <w:style w:type="paragraph" w:customStyle="1" w:styleId="10">
    <w:name w:val="Заголовок №1"/>
    <w:basedOn w:val="a"/>
    <w:link w:val="1"/>
    <w:rsid w:val="00454E22"/>
    <w:pPr>
      <w:shd w:val="clear" w:color="auto" w:fill="FFFFFF"/>
      <w:spacing w:before="1080" w:line="274" w:lineRule="exact"/>
      <w:jc w:val="center"/>
      <w:outlineLvl w:val="0"/>
    </w:pPr>
    <w:rPr>
      <w:rFonts w:ascii="Times New Roman" w:eastAsia="Times New Roman" w:hAnsi="Times New Roman" w:cs="Times New Roman"/>
      <w:b/>
      <w:bCs/>
    </w:rPr>
  </w:style>
  <w:style w:type="paragraph" w:customStyle="1" w:styleId="40">
    <w:name w:val="Основной текст (4)"/>
    <w:basedOn w:val="a"/>
    <w:link w:val="4"/>
    <w:rsid w:val="00454E22"/>
    <w:pPr>
      <w:shd w:val="clear" w:color="auto" w:fill="FFFFFF"/>
      <w:spacing w:line="274" w:lineRule="exact"/>
    </w:pPr>
    <w:rPr>
      <w:rFonts w:ascii="Times New Roman" w:eastAsia="Times New Roman" w:hAnsi="Times New Roman" w:cs="Times New Roman"/>
      <w:b/>
      <w:bCs/>
    </w:rPr>
  </w:style>
  <w:style w:type="paragraph" w:customStyle="1" w:styleId="50">
    <w:name w:val="Основной текст (5)"/>
    <w:basedOn w:val="a"/>
    <w:link w:val="5"/>
    <w:rsid w:val="00454E22"/>
    <w:pPr>
      <w:shd w:val="clear" w:color="auto" w:fill="FFFFFF"/>
      <w:spacing w:after="540" w:line="230" w:lineRule="exact"/>
    </w:pPr>
    <w:rPr>
      <w:rFonts w:ascii="Times New Roman" w:eastAsia="Times New Roman" w:hAnsi="Times New Roman" w:cs="Times New Roman"/>
      <w:i/>
      <w:iCs/>
      <w:sz w:val="20"/>
      <w:szCs w:val="20"/>
    </w:rPr>
  </w:style>
  <w:style w:type="paragraph" w:customStyle="1" w:styleId="60">
    <w:name w:val="Основной текст (6)"/>
    <w:basedOn w:val="a"/>
    <w:link w:val="6"/>
    <w:rsid w:val="00454E22"/>
    <w:pPr>
      <w:shd w:val="clear" w:color="auto" w:fill="FFFFFF"/>
      <w:spacing w:after="540" w:line="0" w:lineRule="atLeast"/>
      <w:jc w:val="center"/>
    </w:pPr>
    <w:rPr>
      <w:rFonts w:ascii="Times New Roman" w:eastAsia="Times New Roman" w:hAnsi="Times New Roman" w:cs="Times New Roman"/>
      <w:b/>
      <w:bCs/>
      <w:sz w:val="18"/>
      <w:szCs w:val="18"/>
    </w:rPr>
  </w:style>
  <w:style w:type="paragraph" w:customStyle="1" w:styleId="27">
    <w:name w:val="Подпись к таблице (2)"/>
    <w:basedOn w:val="a"/>
    <w:link w:val="26"/>
    <w:rsid w:val="00454E22"/>
    <w:pPr>
      <w:shd w:val="clear" w:color="auto" w:fill="FFFFFF"/>
      <w:spacing w:line="0" w:lineRule="atLeast"/>
    </w:pPr>
    <w:rPr>
      <w:rFonts w:ascii="Times New Roman" w:eastAsia="Times New Roman" w:hAnsi="Times New Roman" w:cs="Times New Roman"/>
    </w:rPr>
  </w:style>
  <w:style w:type="paragraph" w:customStyle="1" w:styleId="a5">
    <w:name w:val="Подпись к таблице"/>
    <w:basedOn w:val="a"/>
    <w:link w:val="a4"/>
    <w:rsid w:val="00454E22"/>
    <w:pPr>
      <w:shd w:val="clear" w:color="auto" w:fill="FFFFFF"/>
      <w:spacing w:line="264" w:lineRule="exact"/>
      <w:jc w:val="both"/>
    </w:pPr>
    <w:rPr>
      <w:rFonts w:ascii="Times New Roman" w:eastAsia="Times New Roman" w:hAnsi="Times New Roman" w:cs="Times New Roman"/>
      <w:b/>
      <w:bCs/>
      <w:sz w:val="18"/>
      <w:szCs w:val="18"/>
    </w:rPr>
  </w:style>
  <w:style w:type="paragraph" w:customStyle="1" w:styleId="a7">
    <w:name w:val="Оглавление"/>
    <w:basedOn w:val="a"/>
    <w:link w:val="a6"/>
    <w:rsid w:val="00454E22"/>
    <w:pPr>
      <w:shd w:val="clear" w:color="auto" w:fill="FFFFFF"/>
      <w:spacing w:before="60" w:after="300" w:line="0" w:lineRule="atLeast"/>
      <w:jc w:val="both"/>
    </w:pPr>
    <w:rPr>
      <w:rFonts w:ascii="Times New Roman" w:eastAsia="Times New Roman" w:hAnsi="Times New Roman" w:cs="Times New Roman"/>
    </w:rPr>
  </w:style>
  <w:style w:type="paragraph" w:styleId="HTML">
    <w:name w:val="HTML Preformatted"/>
    <w:basedOn w:val="a"/>
    <w:link w:val="HTML0"/>
    <w:uiPriority w:val="99"/>
    <w:semiHidden/>
    <w:unhideWhenUsed/>
    <w:rsid w:val="008F6143"/>
    <w:rPr>
      <w:rFonts w:ascii="Consolas" w:hAnsi="Consolas"/>
      <w:sz w:val="20"/>
      <w:szCs w:val="20"/>
    </w:rPr>
  </w:style>
  <w:style w:type="character" w:customStyle="1" w:styleId="HTML0">
    <w:name w:val="Стандартный HTML Знак"/>
    <w:basedOn w:val="a0"/>
    <w:link w:val="HTML"/>
    <w:uiPriority w:val="99"/>
    <w:semiHidden/>
    <w:rsid w:val="008F6143"/>
    <w:rPr>
      <w:rFonts w:ascii="Consolas" w:hAnsi="Consolas"/>
      <w:color w:val="000000"/>
      <w:sz w:val="20"/>
      <w:szCs w:val="20"/>
    </w:rPr>
  </w:style>
  <w:style w:type="table" w:styleId="a8">
    <w:name w:val="Table Grid"/>
    <w:basedOn w:val="a1"/>
    <w:uiPriority w:val="59"/>
    <w:rsid w:val="00C007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E2F56"/>
    <w:pPr>
      <w:ind w:left="720"/>
      <w:contextualSpacing/>
    </w:pPr>
  </w:style>
  <w:style w:type="character" w:customStyle="1" w:styleId="aa">
    <w:name w:val="Верхний колонтитул Знак"/>
    <w:aliases w:val="Знак Знак1,Знак Знак,Знак5 Знак"/>
    <w:link w:val="ab"/>
    <w:locked/>
    <w:rsid w:val="00A434F9"/>
    <w:rPr>
      <w:rFonts w:ascii="Calibri" w:hAnsi="Calibri"/>
    </w:rPr>
  </w:style>
  <w:style w:type="paragraph" w:styleId="ab">
    <w:name w:val="header"/>
    <w:aliases w:val="Знак,Знак5"/>
    <w:basedOn w:val="a"/>
    <w:link w:val="aa"/>
    <w:unhideWhenUsed/>
    <w:rsid w:val="00A434F9"/>
    <w:pPr>
      <w:widowControl/>
      <w:tabs>
        <w:tab w:val="center" w:pos="4153"/>
        <w:tab w:val="right" w:pos="8306"/>
      </w:tabs>
    </w:pPr>
    <w:rPr>
      <w:rFonts w:ascii="Calibri" w:hAnsi="Calibri"/>
      <w:color w:val="auto"/>
    </w:rPr>
  </w:style>
  <w:style w:type="character" w:customStyle="1" w:styleId="11">
    <w:name w:val="Верхний колонтитул Знак1"/>
    <w:basedOn w:val="a0"/>
    <w:uiPriority w:val="99"/>
    <w:semiHidden/>
    <w:rsid w:val="00A434F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503765">
      <w:bodyDiv w:val="1"/>
      <w:marLeft w:val="0"/>
      <w:marRight w:val="0"/>
      <w:marTop w:val="0"/>
      <w:marBottom w:val="0"/>
      <w:divBdr>
        <w:top w:val="none" w:sz="0" w:space="0" w:color="auto"/>
        <w:left w:val="none" w:sz="0" w:space="0" w:color="auto"/>
        <w:bottom w:val="none" w:sz="0" w:space="0" w:color="auto"/>
        <w:right w:val="none" w:sz="0" w:space="0" w:color="auto"/>
      </w:divBdr>
    </w:div>
    <w:div w:id="1097288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k.wikipedia.org/wiki/%D0%9A%D0%B0%D0%BF%D1%96%D1%82%D0%B0%D0%BB%D1%8C%D0%BD%D0%B5_%D0%B1%D1%83%D0%B4%D1%96%D0%B2%D0%BD%D0%B8%D1%86%D1%82%D0%B2%D0%B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k.wikipedia.org/wiki/%D0%95%D1%84%D0%B5%D0%BA%D1%82%D0%B8%D0%B2%D0%BD%D1%96%D1%81%D1%82%D1%8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on3.rada.gov.ua/laws/show/435-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wikipedia.org/wiki/%D0%A2%D0%B5%D1%85%D0%BD%D1%96%D0%BA%D0%BE-%D0%B5%D0%BA%D0%BE%D0%BD%D0%BE%D0%BC%D1%96%D1%87%D0%BD%D1%96_%D0%BF%D0%BE%D0%BA%D0%B0%D0%B7%D0%BD%D0%B8%D0%BA%D0%B8" TargetMode="External"/><Relationship Id="rId5" Type="http://schemas.openxmlformats.org/officeDocument/2006/relationships/settings" Target="settings.xml"/><Relationship Id="rId15" Type="http://schemas.openxmlformats.org/officeDocument/2006/relationships/hyperlink" Target="https://uk.wikipedia.org/wiki/%D0%9C%D0%B0%D0%BD%D1%81%D0%B0%D1%80%D0%B4%D0%B0" TargetMode="External"/><Relationship Id="rId10" Type="http://schemas.openxmlformats.org/officeDocument/2006/relationships/hyperlink" Target="https://uk.wikipedia.org/wiki/%D0%A2%D0%B5%D1%85%D0%BD%D1%96%D0%BA%D0%BE-%D0%B5%D0%BA%D0%BE%D0%BD%D0%BE%D0%BC%D1%96%D1%87%D0%BD%D1%96_%D0%BF%D0%BE%D0%BA%D0%B0%D0%B7%D0%BD%D0%B8%D0%BA%D0%B8" TargetMode="External"/><Relationship Id="rId4" Type="http://schemas.microsoft.com/office/2007/relationships/stylesWithEffects" Target="stylesWithEffects.xml"/><Relationship Id="rId9" Type="http://schemas.openxmlformats.org/officeDocument/2006/relationships/hyperlink" Target="https://uk.wikipedia.org/wiki/%D0%91%D1%83%D0%B4%D1%96%D0%B2%D0%B5%D0%BB%D1%8C%D0%BD%D1%96_%D1%80%D0%BE%D0%B1%D0%BE%D1%82%D0%B8" TargetMode="External"/><Relationship Id="rId14" Type="http://schemas.openxmlformats.org/officeDocument/2006/relationships/hyperlink" Target="https://uk.wikipedia.org/wiki/%D0%A2%D1%80%D0%B8%D0%BC%D0%BA%D1%96%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21828-F806-4756-A1F3-AD7EC0ED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16</Pages>
  <Words>5056</Words>
  <Characters>28824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cp:lastModifiedBy>User</cp:lastModifiedBy>
  <cp:revision>99</cp:revision>
  <cp:lastPrinted>2019-09-16T05:31:00Z</cp:lastPrinted>
  <dcterms:created xsi:type="dcterms:W3CDTF">2019-07-31T06:20:00Z</dcterms:created>
  <dcterms:modified xsi:type="dcterms:W3CDTF">2020-03-05T07:06:00Z</dcterms:modified>
</cp:coreProperties>
</file>